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E2" w:rsidRPr="00D5690B" w:rsidRDefault="0074101E" w:rsidP="008B199B">
      <w:pPr>
        <w:spacing w:after="0"/>
        <w:rPr>
          <w:i/>
          <w:sz w:val="24"/>
          <w:szCs w:val="24"/>
        </w:rPr>
      </w:pPr>
      <w:bookmarkStart w:id="0" w:name="_GoBack"/>
      <w:bookmarkEnd w:id="0"/>
      <w:r w:rsidRPr="00D5690B">
        <w:rPr>
          <w:b/>
          <w:i/>
          <w:sz w:val="24"/>
          <w:szCs w:val="24"/>
        </w:rPr>
        <w:t>Naziv ustanove:</w:t>
      </w:r>
      <w:r w:rsidR="00095906" w:rsidRPr="00D5690B">
        <w:rPr>
          <w:i/>
          <w:sz w:val="24"/>
          <w:szCs w:val="24"/>
        </w:rPr>
        <w:t xml:space="preserve"> </w:t>
      </w:r>
      <w:r w:rsidR="001967B0">
        <w:rPr>
          <w:i/>
          <w:sz w:val="24"/>
          <w:szCs w:val="24"/>
          <w:u w:val="single"/>
        </w:rPr>
        <w:t>OSNOVNA ŠKOLA AUGUST ŠENOA</w:t>
      </w:r>
    </w:p>
    <w:p w:rsidR="0074101E" w:rsidRPr="00D5690B" w:rsidRDefault="0074101E" w:rsidP="008B199B">
      <w:pPr>
        <w:spacing w:after="0"/>
        <w:rPr>
          <w:i/>
          <w:sz w:val="24"/>
          <w:szCs w:val="24"/>
        </w:rPr>
      </w:pPr>
      <w:r w:rsidRPr="00D5690B">
        <w:rPr>
          <w:b/>
          <w:i/>
          <w:sz w:val="24"/>
          <w:szCs w:val="24"/>
        </w:rPr>
        <w:t>Adresa:</w:t>
      </w:r>
      <w:r w:rsidR="001967B0">
        <w:rPr>
          <w:i/>
          <w:sz w:val="24"/>
          <w:szCs w:val="24"/>
        </w:rPr>
        <w:t xml:space="preserve"> Drinska 14</w:t>
      </w:r>
      <w:r w:rsidR="00095906" w:rsidRPr="00D5690B">
        <w:rPr>
          <w:i/>
          <w:sz w:val="24"/>
          <w:szCs w:val="24"/>
        </w:rPr>
        <w:t>, 31000 Osijek</w:t>
      </w:r>
    </w:p>
    <w:p w:rsidR="0074101E" w:rsidRPr="00D5690B" w:rsidRDefault="0074101E" w:rsidP="008B199B">
      <w:pPr>
        <w:spacing w:after="0"/>
        <w:rPr>
          <w:i/>
          <w:sz w:val="24"/>
          <w:szCs w:val="24"/>
        </w:rPr>
      </w:pPr>
      <w:r w:rsidRPr="00D5690B">
        <w:rPr>
          <w:b/>
          <w:i/>
          <w:sz w:val="24"/>
          <w:szCs w:val="24"/>
        </w:rPr>
        <w:t>OIB:</w:t>
      </w:r>
      <w:r w:rsidR="001967B0">
        <w:rPr>
          <w:i/>
          <w:sz w:val="24"/>
          <w:szCs w:val="24"/>
        </w:rPr>
        <w:t xml:space="preserve"> 51819889227</w:t>
      </w:r>
      <w:r w:rsidR="00095906" w:rsidRPr="00D5690B">
        <w:rPr>
          <w:i/>
          <w:sz w:val="24"/>
          <w:szCs w:val="24"/>
        </w:rPr>
        <w:t xml:space="preserve">, </w:t>
      </w:r>
      <w:r w:rsidR="00095906" w:rsidRPr="00D5690B">
        <w:rPr>
          <w:b/>
          <w:i/>
          <w:sz w:val="24"/>
          <w:szCs w:val="24"/>
        </w:rPr>
        <w:t>RKP:</w:t>
      </w:r>
      <w:r w:rsidR="001967B0">
        <w:rPr>
          <w:i/>
          <w:sz w:val="24"/>
          <w:szCs w:val="24"/>
        </w:rPr>
        <w:t xml:space="preserve"> 09520</w:t>
      </w:r>
      <w:r w:rsidR="00113E12" w:rsidRPr="00D5690B">
        <w:rPr>
          <w:i/>
          <w:sz w:val="24"/>
          <w:szCs w:val="24"/>
        </w:rPr>
        <w:t xml:space="preserve">, </w:t>
      </w:r>
      <w:r w:rsidR="00113E12" w:rsidRPr="00D5690B">
        <w:rPr>
          <w:b/>
          <w:i/>
          <w:sz w:val="24"/>
          <w:szCs w:val="24"/>
        </w:rPr>
        <w:t>MB:</w:t>
      </w:r>
      <w:r w:rsidR="001967B0">
        <w:rPr>
          <w:i/>
          <w:sz w:val="24"/>
          <w:szCs w:val="24"/>
        </w:rPr>
        <w:t xml:space="preserve"> 03013944</w:t>
      </w:r>
      <w:r w:rsidR="00113E12" w:rsidRPr="00D5690B">
        <w:rPr>
          <w:i/>
          <w:sz w:val="24"/>
          <w:szCs w:val="24"/>
        </w:rPr>
        <w:t>,</w:t>
      </w:r>
      <w:r w:rsidR="00095906" w:rsidRPr="00D5690B">
        <w:rPr>
          <w:i/>
          <w:sz w:val="24"/>
          <w:szCs w:val="24"/>
        </w:rPr>
        <w:t xml:space="preserve"> </w:t>
      </w:r>
      <w:r w:rsidR="00095906" w:rsidRPr="00D5690B">
        <w:rPr>
          <w:b/>
          <w:i/>
          <w:sz w:val="24"/>
          <w:szCs w:val="24"/>
        </w:rPr>
        <w:t>ŠIFRA USTANOVE:</w:t>
      </w:r>
      <w:r w:rsidR="00113E12" w:rsidRPr="00D5690B">
        <w:rPr>
          <w:b/>
          <w:i/>
          <w:sz w:val="24"/>
          <w:szCs w:val="24"/>
        </w:rPr>
        <w:t xml:space="preserve"> </w:t>
      </w:r>
      <w:r w:rsidR="00E91B32">
        <w:rPr>
          <w:i/>
          <w:sz w:val="24"/>
          <w:szCs w:val="24"/>
        </w:rPr>
        <w:t>14-060-015</w:t>
      </w:r>
    </w:p>
    <w:p w:rsidR="00095906" w:rsidRPr="00D5690B" w:rsidRDefault="00095906" w:rsidP="008B199B">
      <w:pPr>
        <w:spacing w:after="0"/>
        <w:rPr>
          <w:b/>
          <w:i/>
          <w:sz w:val="24"/>
          <w:szCs w:val="24"/>
        </w:rPr>
      </w:pPr>
      <w:r w:rsidRPr="00D5690B">
        <w:rPr>
          <w:b/>
          <w:i/>
          <w:sz w:val="24"/>
          <w:szCs w:val="24"/>
        </w:rPr>
        <w:t>RAZINA:</w:t>
      </w:r>
      <w:r w:rsidR="00113E12" w:rsidRPr="00D5690B">
        <w:rPr>
          <w:b/>
          <w:i/>
          <w:sz w:val="24"/>
          <w:szCs w:val="24"/>
        </w:rPr>
        <w:t xml:space="preserve"> </w:t>
      </w:r>
      <w:r w:rsidR="00113E12" w:rsidRPr="00D5690B">
        <w:rPr>
          <w:i/>
          <w:sz w:val="24"/>
          <w:szCs w:val="24"/>
        </w:rPr>
        <w:t xml:space="preserve">31, </w:t>
      </w:r>
      <w:r w:rsidRPr="00D5690B">
        <w:rPr>
          <w:b/>
          <w:i/>
          <w:sz w:val="24"/>
          <w:szCs w:val="24"/>
        </w:rPr>
        <w:t>ŠIFRA DJELATNOSTI:</w:t>
      </w:r>
      <w:r w:rsidR="00113E12" w:rsidRPr="00D5690B">
        <w:rPr>
          <w:b/>
          <w:i/>
          <w:sz w:val="24"/>
          <w:szCs w:val="24"/>
        </w:rPr>
        <w:t xml:space="preserve"> </w:t>
      </w:r>
      <w:r w:rsidR="001967B0">
        <w:rPr>
          <w:i/>
          <w:sz w:val="24"/>
          <w:szCs w:val="24"/>
        </w:rPr>
        <w:t>9520</w:t>
      </w:r>
    </w:p>
    <w:p w:rsidR="00095906" w:rsidRPr="00DC5634" w:rsidRDefault="00095906" w:rsidP="008B199B">
      <w:pPr>
        <w:spacing w:after="0"/>
        <w:rPr>
          <w:sz w:val="24"/>
          <w:szCs w:val="24"/>
        </w:rPr>
      </w:pPr>
    </w:p>
    <w:p w:rsidR="00095906" w:rsidRPr="00DC5634" w:rsidRDefault="00095906" w:rsidP="008B199B">
      <w:pPr>
        <w:spacing w:after="0"/>
        <w:rPr>
          <w:sz w:val="24"/>
          <w:szCs w:val="24"/>
        </w:rPr>
      </w:pPr>
      <w:r w:rsidRPr="00DC5634">
        <w:rPr>
          <w:sz w:val="24"/>
          <w:szCs w:val="24"/>
        </w:rPr>
        <w:t>KLASA:</w:t>
      </w:r>
      <w:r w:rsidR="00A06AF7">
        <w:rPr>
          <w:sz w:val="24"/>
          <w:szCs w:val="24"/>
        </w:rPr>
        <w:t>400-01/20-01-03</w:t>
      </w:r>
    </w:p>
    <w:p w:rsidR="00095906" w:rsidRPr="00DC5634" w:rsidRDefault="00A06AF7" w:rsidP="008B199B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UR.BR:2158-20/20-01-01</w:t>
      </w:r>
    </w:p>
    <w:p w:rsidR="00095906" w:rsidRDefault="0054676D" w:rsidP="008B199B">
      <w:pPr>
        <w:spacing w:after="0"/>
        <w:rPr>
          <w:sz w:val="24"/>
          <w:szCs w:val="24"/>
        </w:rPr>
      </w:pPr>
      <w:r>
        <w:rPr>
          <w:sz w:val="24"/>
          <w:szCs w:val="24"/>
        </w:rPr>
        <w:t>Osijek,</w:t>
      </w:r>
      <w:r w:rsidR="00CB0358">
        <w:rPr>
          <w:sz w:val="24"/>
          <w:szCs w:val="24"/>
        </w:rPr>
        <w:t xml:space="preserve"> </w:t>
      </w:r>
      <w:r w:rsidR="00A06AF7">
        <w:rPr>
          <w:sz w:val="24"/>
          <w:szCs w:val="24"/>
        </w:rPr>
        <w:t>02.12.2020.</w:t>
      </w:r>
    </w:p>
    <w:p w:rsidR="00D5690B" w:rsidRPr="00DC5634" w:rsidRDefault="00D5690B" w:rsidP="008B199B">
      <w:pPr>
        <w:spacing w:after="0"/>
        <w:rPr>
          <w:sz w:val="24"/>
          <w:szCs w:val="24"/>
        </w:rPr>
      </w:pPr>
    </w:p>
    <w:p w:rsidR="0074101E" w:rsidRDefault="0074101E" w:rsidP="008B199B">
      <w:pPr>
        <w:spacing w:after="0"/>
      </w:pPr>
    </w:p>
    <w:p w:rsidR="0074101E" w:rsidRDefault="0074101E" w:rsidP="008B199B">
      <w:pPr>
        <w:spacing w:after="0"/>
      </w:pPr>
    </w:p>
    <w:p w:rsidR="0074101E" w:rsidRDefault="0074101E" w:rsidP="008B199B">
      <w:pPr>
        <w:spacing w:after="0"/>
      </w:pPr>
    </w:p>
    <w:p w:rsidR="0074101E" w:rsidRDefault="0074101E" w:rsidP="00113E12">
      <w:pPr>
        <w:jc w:val="center"/>
        <w:rPr>
          <w:b/>
          <w:sz w:val="36"/>
          <w:szCs w:val="36"/>
        </w:rPr>
      </w:pPr>
      <w:r w:rsidRPr="00D5690B">
        <w:rPr>
          <w:b/>
          <w:sz w:val="36"/>
          <w:szCs w:val="36"/>
        </w:rPr>
        <w:t>Obrazlože</w:t>
      </w:r>
      <w:r w:rsidR="00CB0358">
        <w:rPr>
          <w:b/>
          <w:sz w:val="36"/>
          <w:szCs w:val="36"/>
        </w:rPr>
        <w:t>nje financijskog plana za 2021. godinu i projekcije za 2022. i 2023</w:t>
      </w:r>
      <w:r w:rsidR="00095906" w:rsidRPr="00D5690B">
        <w:rPr>
          <w:b/>
          <w:sz w:val="36"/>
          <w:szCs w:val="36"/>
        </w:rPr>
        <w:t>. godinu</w:t>
      </w:r>
    </w:p>
    <w:p w:rsidR="00095906" w:rsidRDefault="00095906"/>
    <w:p w:rsidR="00095906" w:rsidRPr="00113E12" w:rsidRDefault="00095906" w:rsidP="009A25A4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3E12">
        <w:rPr>
          <w:b/>
          <w:sz w:val="28"/>
          <w:szCs w:val="28"/>
        </w:rPr>
        <w:t>Sažetak djelokruga rada proračunskog korisnika</w:t>
      </w:r>
    </w:p>
    <w:p w:rsidR="001967B0" w:rsidRDefault="001967B0" w:rsidP="001967B0">
      <w:pPr>
        <w:widowControl w:val="0"/>
        <w:spacing w:after="0" w:line="100" w:lineRule="atLeast"/>
        <w:ind w:right="529"/>
        <w:jc w:val="both"/>
        <w:rPr>
          <w:rFonts w:cstheme="minorHAnsi"/>
          <w:spacing w:val="1"/>
          <w:sz w:val="24"/>
          <w:szCs w:val="24"/>
        </w:rPr>
      </w:pPr>
      <w:r w:rsidRPr="001967B0">
        <w:rPr>
          <w:rFonts w:cstheme="minorHAnsi"/>
          <w:sz w:val="24"/>
          <w:szCs w:val="24"/>
        </w:rPr>
        <w:t>Os</w:t>
      </w:r>
      <w:r w:rsidRPr="001967B0">
        <w:rPr>
          <w:rFonts w:cstheme="minorHAnsi"/>
          <w:spacing w:val="1"/>
          <w:sz w:val="24"/>
          <w:szCs w:val="24"/>
        </w:rPr>
        <w:t>no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n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šk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la August Šenoa</w:t>
      </w:r>
      <w:r w:rsidRPr="001967B0">
        <w:rPr>
          <w:rFonts w:cstheme="minorHAnsi"/>
          <w:spacing w:val="3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je</w:t>
      </w:r>
      <w:r w:rsidRPr="001967B0">
        <w:rPr>
          <w:rFonts w:cstheme="minorHAnsi"/>
          <w:spacing w:val="2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ja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n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2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u</w:t>
      </w:r>
      <w:r w:rsidRPr="001967B0">
        <w:rPr>
          <w:rFonts w:cstheme="minorHAnsi"/>
          <w:sz w:val="24"/>
          <w:szCs w:val="24"/>
        </w:rPr>
        <w:t>s</w:t>
      </w:r>
      <w:r w:rsidRPr="001967B0">
        <w:rPr>
          <w:rFonts w:cstheme="minorHAnsi"/>
          <w:spacing w:val="-2"/>
          <w:sz w:val="24"/>
          <w:szCs w:val="24"/>
        </w:rPr>
        <w:t>t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pacing w:val="-1"/>
          <w:sz w:val="24"/>
          <w:szCs w:val="24"/>
        </w:rPr>
        <w:t>n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2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sa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sj</w:t>
      </w:r>
      <w:r w:rsidRPr="001967B0">
        <w:rPr>
          <w:rFonts w:cstheme="minorHAnsi"/>
          <w:spacing w:val="1"/>
          <w:sz w:val="24"/>
          <w:szCs w:val="24"/>
        </w:rPr>
        <w:t>ed</w:t>
      </w:r>
      <w:r w:rsidRPr="001967B0">
        <w:rPr>
          <w:rFonts w:cstheme="minorHAnsi"/>
          <w:sz w:val="24"/>
          <w:szCs w:val="24"/>
        </w:rPr>
        <w:t>išt</w:t>
      </w:r>
      <w:r w:rsidRPr="001967B0">
        <w:rPr>
          <w:rFonts w:cstheme="minorHAnsi"/>
          <w:spacing w:val="-1"/>
          <w:sz w:val="24"/>
          <w:szCs w:val="24"/>
        </w:rPr>
        <w:t>e</w:t>
      </w:r>
      <w:r w:rsidRPr="001967B0">
        <w:rPr>
          <w:rFonts w:cstheme="minorHAnsi"/>
          <w:sz w:val="24"/>
          <w:szCs w:val="24"/>
        </w:rPr>
        <w:t>m u Osijeku,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Drinska 14.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D</w:t>
      </w:r>
      <w:r w:rsidRPr="001967B0">
        <w:rPr>
          <w:rFonts w:cstheme="minorHAnsi"/>
          <w:spacing w:val="-1"/>
          <w:sz w:val="24"/>
          <w:szCs w:val="24"/>
        </w:rPr>
        <w:t>j</w:t>
      </w:r>
      <w:r w:rsidRPr="001967B0">
        <w:rPr>
          <w:rFonts w:cstheme="minorHAnsi"/>
          <w:spacing w:val="1"/>
          <w:sz w:val="24"/>
          <w:szCs w:val="24"/>
        </w:rPr>
        <w:t>e</w:t>
      </w:r>
      <w:r w:rsidRPr="001967B0">
        <w:rPr>
          <w:rFonts w:cstheme="minorHAnsi"/>
          <w:sz w:val="24"/>
          <w:szCs w:val="24"/>
        </w:rPr>
        <w:t>la</w:t>
      </w:r>
      <w:r w:rsidRPr="001967B0">
        <w:rPr>
          <w:rFonts w:cstheme="minorHAnsi"/>
          <w:spacing w:val="-1"/>
          <w:sz w:val="24"/>
          <w:szCs w:val="24"/>
        </w:rPr>
        <w:t>t</w:t>
      </w:r>
      <w:r w:rsidRPr="001967B0">
        <w:rPr>
          <w:rFonts w:cstheme="minorHAnsi"/>
          <w:spacing w:val="1"/>
          <w:sz w:val="24"/>
          <w:szCs w:val="24"/>
        </w:rPr>
        <w:t>no</w:t>
      </w:r>
      <w:r w:rsidRPr="001967B0">
        <w:rPr>
          <w:rFonts w:cstheme="minorHAnsi"/>
          <w:sz w:val="24"/>
          <w:szCs w:val="24"/>
        </w:rPr>
        <w:t>st</w:t>
      </w:r>
      <w:r w:rsidRPr="001967B0">
        <w:rPr>
          <w:rFonts w:cstheme="minorHAnsi"/>
          <w:spacing w:val="-2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šk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pacing w:val="-3"/>
          <w:sz w:val="24"/>
          <w:szCs w:val="24"/>
        </w:rPr>
        <w:t>l</w:t>
      </w:r>
      <w:r w:rsidRPr="001967B0">
        <w:rPr>
          <w:rFonts w:cstheme="minorHAnsi"/>
          <w:sz w:val="24"/>
          <w:szCs w:val="24"/>
        </w:rPr>
        <w:t>e</w:t>
      </w:r>
      <w:r w:rsidRPr="001967B0">
        <w:rPr>
          <w:rFonts w:cstheme="minorHAnsi"/>
          <w:spacing w:val="1"/>
          <w:sz w:val="24"/>
          <w:szCs w:val="24"/>
        </w:rPr>
        <w:t xml:space="preserve"> o</w:t>
      </w:r>
      <w:r w:rsidRPr="001967B0">
        <w:rPr>
          <w:rFonts w:cstheme="minorHAnsi"/>
          <w:spacing w:val="-1"/>
          <w:sz w:val="24"/>
          <w:szCs w:val="24"/>
        </w:rPr>
        <w:t>b</w:t>
      </w:r>
      <w:r w:rsidRPr="001967B0">
        <w:rPr>
          <w:rFonts w:cstheme="minorHAnsi"/>
          <w:spacing w:val="1"/>
          <w:sz w:val="24"/>
          <w:szCs w:val="24"/>
        </w:rPr>
        <w:t>uh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z w:val="24"/>
          <w:szCs w:val="24"/>
        </w:rPr>
        <w:t>ća</w:t>
      </w:r>
      <w:r w:rsidRPr="001967B0">
        <w:rPr>
          <w:rFonts w:cstheme="minorHAnsi"/>
          <w:spacing w:val="8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pacing w:val="-2"/>
          <w:sz w:val="24"/>
          <w:szCs w:val="24"/>
        </w:rPr>
        <w:t>s</w:t>
      </w:r>
      <w:r w:rsidRPr="001967B0">
        <w:rPr>
          <w:rFonts w:cstheme="minorHAnsi"/>
          <w:spacing w:val="1"/>
          <w:sz w:val="24"/>
          <w:szCs w:val="24"/>
        </w:rPr>
        <w:t>no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no</w:t>
      </w:r>
      <w:r w:rsidRPr="001967B0">
        <w:rPr>
          <w:rFonts w:cstheme="minorHAnsi"/>
          <w:sz w:val="24"/>
          <w:szCs w:val="24"/>
        </w:rPr>
        <w:t>š</w:t>
      </w:r>
      <w:r w:rsidRPr="001967B0">
        <w:rPr>
          <w:rFonts w:cstheme="minorHAnsi"/>
          <w:spacing w:val="-2"/>
          <w:sz w:val="24"/>
          <w:szCs w:val="24"/>
        </w:rPr>
        <w:t>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 xml:space="preserve">lsko </w:t>
      </w:r>
      <w:r w:rsidRPr="001967B0">
        <w:rPr>
          <w:rFonts w:cstheme="minorHAnsi"/>
          <w:spacing w:val="1"/>
          <w:sz w:val="24"/>
          <w:szCs w:val="24"/>
        </w:rPr>
        <w:t>ob</w:t>
      </w:r>
      <w:r w:rsidRPr="001967B0">
        <w:rPr>
          <w:rFonts w:cstheme="minorHAnsi"/>
          <w:sz w:val="24"/>
          <w:szCs w:val="24"/>
        </w:rPr>
        <w:t>ra</w:t>
      </w:r>
      <w:r w:rsidRPr="001967B0">
        <w:rPr>
          <w:rFonts w:cstheme="minorHAnsi"/>
          <w:spacing w:val="-2"/>
          <w:sz w:val="24"/>
          <w:szCs w:val="24"/>
        </w:rPr>
        <w:t>z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an</w:t>
      </w:r>
      <w:r w:rsidRPr="001967B0">
        <w:rPr>
          <w:rFonts w:cstheme="minorHAnsi"/>
          <w:sz w:val="24"/>
          <w:szCs w:val="24"/>
        </w:rPr>
        <w:t>je</w:t>
      </w:r>
      <w:r w:rsidRPr="001967B0">
        <w:rPr>
          <w:rFonts w:cstheme="minorHAnsi"/>
          <w:spacing w:val="2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 xml:space="preserve">i </w:t>
      </w:r>
      <w:r w:rsidRPr="001967B0">
        <w:rPr>
          <w:rFonts w:cstheme="minorHAnsi"/>
          <w:spacing w:val="1"/>
          <w:sz w:val="24"/>
          <w:szCs w:val="24"/>
        </w:rPr>
        <w:t>od</w:t>
      </w:r>
      <w:r w:rsidRPr="001967B0">
        <w:rPr>
          <w:rFonts w:cstheme="minorHAnsi"/>
          <w:spacing w:val="-1"/>
          <w:sz w:val="24"/>
          <w:szCs w:val="24"/>
        </w:rPr>
        <w:t>g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j</w:t>
      </w:r>
      <w:r w:rsidRPr="001967B0">
        <w:rPr>
          <w:rFonts w:cstheme="minorHAnsi"/>
          <w:spacing w:val="2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učen</w:t>
      </w:r>
      <w:r w:rsidRPr="001967B0">
        <w:rPr>
          <w:rFonts w:cstheme="minorHAnsi"/>
          <w:sz w:val="24"/>
          <w:szCs w:val="24"/>
        </w:rPr>
        <w:t xml:space="preserve">ika 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d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1</w:t>
      </w:r>
      <w:r w:rsidRPr="001967B0">
        <w:rPr>
          <w:rFonts w:cstheme="minorHAnsi"/>
          <w:spacing w:val="2"/>
          <w:sz w:val="24"/>
          <w:szCs w:val="24"/>
        </w:rPr>
        <w:t>.</w:t>
      </w:r>
      <w:r w:rsidRPr="001967B0">
        <w:rPr>
          <w:rFonts w:cstheme="minorHAnsi"/>
          <w:sz w:val="24"/>
          <w:szCs w:val="24"/>
        </w:rPr>
        <w:t xml:space="preserve"> do </w:t>
      </w:r>
      <w:r w:rsidRPr="001967B0">
        <w:rPr>
          <w:rFonts w:cstheme="minorHAnsi"/>
          <w:spacing w:val="-1"/>
          <w:sz w:val="24"/>
          <w:szCs w:val="24"/>
        </w:rPr>
        <w:t>8</w:t>
      </w:r>
      <w:r w:rsidRPr="001967B0">
        <w:rPr>
          <w:rFonts w:cstheme="minorHAnsi"/>
          <w:sz w:val="24"/>
          <w:szCs w:val="24"/>
        </w:rPr>
        <w:t>.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ra</w:t>
      </w:r>
      <w:r w:rsidRPr="001967B0">
        <w:rPr>
          <w:rFonts w:cstheme="minorHAnsi"/>
          <w:spacing w:val="-2"/>
          <w:sz w:val="24"/>
          <w:szCs w:val="24"/>
        </w:rPr>
        <w:t>z</w:t>
      </w:r>
      <w:r w:rsidRPr="001967B0">
        <w:rPr>
          <w:rFonts w:cstheme="minorHAnsi"/>
          <w:sz w:val="24"/>
          <w:szCs w:val="24"/>
        </w:rPr>
        <w:t>re</w:t>
      </w:r>
      <w:r w:rsidRPr="001967B0">
        <w:rPr>
          <w:rFonts w:cstheme="minorHAnsi"/>
          <w:spacing w:val="1"/>
          <w:sz w:val="24"/>
          <w:szCs w:val="24"/>
        </w:rPr>
        <w:t>da</w:t>
      </w:r>
      <w:r w:rsidRPr="001967B0">
        <w:rPr>
          <w:rFonts w:cstheme="minorHAnsi"/>
          <w:sz w:val="24"/>
          <w:szCs w:val="24"/>
        </w:rPr>
        <w:t>.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Na</w:t>
      </w:r>
      <w:r w:rsidRPr="001967B0">
        <w:rPr>
          <w:rFonts w:cstheme="minorHAnsi"/>
          <w:spacing w:val="-2"/>
          <w:sz w:val="24"/>
          <w:szCs w:val="24"/>
        </w:rPr>
        <w:t>s</w:t>
      </w:r>
      <w:r w:rsidRPr="001967B0">
        <w:rPr>
          <w:rFonts w:cstheme="minorHAnsi"/>
          <w:sz w:val="24"/>
          <w:szCs w:val="24"/>
        </w:rPr>
        <w:t>t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je</w:t>
      </w:r>
      <w:r w:rsidRPr="001967B0">
        <w:rPr>
          <w:rFonts w:cstheme="minorHAnsi"/>
          <w:spacing w:val="1"/>
          <w:sz w:val="24"/>
          <w:szCs w:val="24"/>
        </w:rPr>
        <w:t xml:space="preserve"> o</w:t>
      </w:r>
      <w:r w:rsidRPr="001967B0">
        <w:rPr>
          <w:rFonts w:cstheme="minorHAnsi"/>
          <w:sz w:val="24"/>
          <w:szCs w:val="24"/>
        </w:rPr>
        <w:t>r</w:t>
      </w:r>
      <w:r w:rsidRPr="001967B0">
        <w:rPr>
          <w:rFonts w:cstheme="minorHAnsi"/>
          <w:spacing w:val="-2"/>
          <w:sz w:val="24"/>
          <w:szCs w:val="24"/>
        </w:rPr>
        <w:t>g</w:t>
      </w:r>
      <w:r w:rsidRPr="001967B0">
        <w:rPr>
          <w:rFonts w:cstheme="minorHAnsi"/>
          <w:spacing w:val="1"/>
          <w:sz w:val="24"/>
          <w:szCs w:val="24"/>
        </w:rPr>
        <w:t>an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3"/>
          <w:sz w:val="24"/>
          <w:szCs w:val="24"/>
        </w:rPr>
        <w:t>z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1"/>
          <w:sz w:val="24"/>
          <w:szCs w:val="24"/>
        </w:rPr>
        <w:t>r</w:t>
      </w:r>
      <w:r w:rsidRPr="001967B0">
        <w:rPr>
          <w:rFonts w:cstheme="minorHAnsi"/>
          <w:spacing w:val="1"/>
          <w:sz w:val="24"/>
          <w:szCs w:val="24"/>
        </w:rPr>
        <w:t>an</w:t>
      </w:r>
      <w:r w:rsidRPr="001967B0">
        <w:rPr>
          <w:rFonts w:cstheme="minorHAnsi"/>
          <w:sz w:val="24"/>
          <w:szCs w:val="24"/>
        </w:rPr>
        <w:t>a</w:t>
      </w:r>
      <w:r w:rsidR="00CB0358">
        <w:rPr>
          <w:rFonts w:cstheme="minorHAnsi"/>
          <w:spacing w:val="1"/>
          <w:sz w:val="24"/>
          <w:szCs w:val="24"/>
        </w:rPr>
        <w:t xml:space="preserve"> u jednoj</w:t>
      </w:r>
      <w:r w:rsidRPr="001967B0">
        <w:rPr>
          <w:rFonts w:cstheme="minorHAnsi"/>
          <w:spacing w:val="1"/>
          <w:sz w:val="24"/>
          <w:szCs w:val="24"/>
        </w:rPr>
        <w:t xml:space="preserve"> smjeni </w:t>
      </w:r>
      <w:r w:rsidRPr="001967B0">
        <w:rPr>
          <w:rFonts w:cstheme="minorHAnsi"/>
          <w:sz w:val="24"/>
          <w:szCs w:val="24"/>
        </w:rPr>
        <w:t>k</w:t>
      </w:r>
      <w:r w:rsidRPr="001967B0">
        <w:rPr>
          <w:rFonts w:cstheme="minorHAnsi"/>
          <w:spacing w:val="-1"/>
          <w:sz w:val="24"/>
          <w:szCs w:val="24"/>
        </w:rPr>
        <w:t>r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z</w:t>
      </w:r>
      <w:r w:rsidRPr="001967B0">
        <w:rPr>
          <w:rFonts w:cstheme="minorHAnsi"/>
          <w:spacing w:val="-2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pe</w:t>
      </w:r>
      <w:r w:rsidRPr="001967B0">
        <w:rPr>
          <w:rFonts w:cstheme="minorHAnsi"/>
          <w:sz w:val="24"/>
          <w:szCs w:val="24"/>
        </w:rPr>
        <w:t>t</w:t>
      </w:r>
      <w:r w:rsidRPr="001967B0">
        <w:rPr>
          <w:rFonts w:cstheme="minorHAnsi"/>
          <w:spacing w:val="-1"/>
          <w:sz w:val="24"/>
          <w:szCs w:val="24"/>
        </w:rPr>
        <w:t>o</w:t>
      </w:r>
      <w:r w:rsidRPr="001967B0">
        <w:rPr>
          <w:rFonts w:cstheme="minorHAnsi"/>
          <w:spacing w:val="1"/>
          <w:sz w:val="24"/>
          <w:szCs w:val="24"/>
        </w:rPr>
        <w:t>dne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n</w:t>
      </w:r>
      <w:r w:rsidRPr="001967B0">
        <w:rPr>
          <w:rFonts w:cstheme="minorHAnsi"/>
          <w:sz w:val="24"/>
          <w:szCs w:val="24"/>
        </w:rPr>
        <w:t xml:space="preserve">i </w:t>
      </w:r>
      <w:r w:rsidRPr="001967B0">
        <w:rPr>
          <w:rFonts w:cstheme="minorHAnsi"/>
          <w:spacing w:val="-1"/>
          <w:sz w:val="24"/>
          <w:szCs w:val="24"/>
        </w:rPr>
        <w:t>r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pacing w:val="-1"/>
          <w:sz w:val="24"/>
          <w:szCs w:val="24"/>
        </w:rPr>
        <w:t>d</w:t>
      </w:r>
      <w:r w:rsidRPr="001967B0">
        <w:rPr>
          <w:rFonts w:cstheme="minorHAnsi"/>
          <w:spacing w:val="5"/>
          <w:sz w:val="24"/>
          <w:szCs w:val="24"/>
        </w:rPr>
        <w:t>n</w:t>
      </w:r>
      <w:r w:rsidRPr="001967B0">
        <w:rPr>
          <w:rFonts w:cstheme="minorHAnsi"/>
          <w:sz w:val="24"/>
          <w:szCs w:val="24"/>
        </w:rPr>
        <w:t>i tj</w:t>
      </w:r>
      <w:r w:rsidRPr="001967B0">
        <w:rPr>
          <w:rFonts w:cstheme="minorHAnsi"/>
          <w:spacing w:val="1"/>
          <w:sz w:val="24"/>
          <w:szCs w:val="24"/>
        </w:rPr>
        <w:t>e</w:t>
      </w:r>
      <w:r w:rsidRPr="001967B0">
        <w:rPr>
          <w:rFonts w:cstheme="minorHAnsi"/>
          <w:spacing w:val="-1"/>
          <w:sz w:val="24"/>
          <w:szCs w:val="24"/>
        </w:rPr>
        <w:t>da</w:t>
      </w:r>
      <w:r w:rsidRPr="001967B0">
        <w:rPr>
          <w:rFonts w:cstheme="minorHAnsi"/>
          <w:sz w:val="24"/>
          <w:szCs w:val="24"/>
        </w:rPr>
        <w:t>n</w:t>
      </w:r>
      <w:r w:rsidR="00CB0358">
        <w:rPr>
          <w:rFonts w:cstheme="minorHAnsi"/>
          <w:spacing w:val="1"/>
          <w:sz w:val="24"/>
          <w:szCs w:val="24"/>
        </w:rPr>
        <w:t>,ali zbog novonastale situacija uzrokovane Covid-19 bolesti nastava je u školskoj godini 2020./2021. organizirana u dvije smjene, s tim da su učenici prvih i drugih razreda stalno u prvoj smjeni.</w:t>
      </w:r>
      <w:r w:rsidRPr="001967B0">
        <w:rPr>
          <w:rFonts w:cstheme="minorHAnsi"/>
          <w:spacing w:val="1"/>
          <w:sz w:val="24"/>
          <w:szCs w:val="24"/>
        </w:rPr>
        <w:t xml:space="preserve"> Za učenike razredne nastave</w:t>
      </w:r>
      <w:r w:rsidR="00CB0358">
        <w:rPr>
          <w:rFonts w:cstheme="minorHAnsi"/>
          <w:spacing w:val="1"/>
          <w:sz w:val="24"/>
          <w:szCs w:val="24"/>
        </w:rPr>
        <w:t xml:space="preserve"> (samo 1. i 2. razreda)</w:t>
      </w:r>
      <w:r w:rsidRPr="001967B0">
        <w:rPr>
          <w:rFonts w:cstheme="minorHAnsi"/>
          <w:spacing w:val="1"/>
          <w:sz w:val="24"/>
          <w:szCs w:val="24"/>
        </w:rPr>
        <w:t xml:space="preserve"> organiziran je produženi </w:t>
      </w:r>
      <w:r w:rsidR="00CB0358">
        <w:rPr>
          <w:rFonts w:cstheme="minorHAnsi"/>
          <w:spacing w:val="1"/>
          <w:sz w:val="24"/>
          <w:szCs w:val="24"/>
        </w:rPr>
        <w:t>boravak u vremenu od 11:30 do 17</w:t>
      </w:r>
      <w:r w:rsidRPr="001967B0">
        <w:rPr>
          <w:rFonts w:cstheme="minorHAnsi"/>
          <w:spacing w:val="1"/>
          <w:sz w:val="24"/>
          <w:szCs w:val="24"/>
        </w:rPr>
        <w:t>:00 sati.</w:t>
      </w:r>
    </w:p>
    <w:p w:rsidR="000577A8" w:rsidRDefault="000577A8" w:rsidP="001967B0">
      <w:pPr>
        <w:widowControl w:val="0"/>
        <w:spacing w:after="0" w:line="100" w:lineRule="atLeast"/>
        <w:ind w:right="529"/>
        <w:jc w:val="both"/>
        <w:rPr>
          <w:rFonts w:cstheme="minorHAnsi"/>
          <w:spacing w:val="1"/>
          <w:sz w:val="24"/>
          <w:szCs w:val="24"/>
        </w:rPr>
      </w:pPr>
    </w:p>
    <w:p w:rsidR="000577A8" w:rsidRDefault="000577A8" w:rsidP="001967B0">
      <w:pPr>
        <w:widowControl w:val="0"/>
        <w:spacing w:after="0" w:line="100" w:lineRule="atLeast"/>
        <w:ind w:right="529"/>
        <w:jc w:val="both"/>
        <w:rPr>
          <w:rFonts w:cstheme="minorHAnsi"/>
          <w:spacing w:val="1"/>
          <w:sz w:val="24"/>
          <w:szCs w:val="24"/>
        </w:rPr>
      </w:pPr>
      <w:r>
        <w:rPr>
          <w:rFonts w:cstheme="minorHAnsi"/>
          <w:spacing w:val="1"/>
          <w:sz w:val="24"/>
          <w:szCs w:val="24"/>
        </w:rPr>
        <w:t xml:space="preserve">Školu pohađaju </w:t>
      </w:r>
      <w:r w:rsidR="00D03AB1">
        <w:rPr>
          <w:rFonts w:cstheme="minorHAnsi"/>
          <w:spacing w:val="1"/>
          <w:sz w:val="24"/>
          <w:szCs w:val="24"/>
        </w:rPr>
        <w:t xml:space="preserve">i </w:t>
      </w:r>
      <w:r>
        <w:rPr>
          <w:rFonts w:cstheme="minorHAnsi"/>
          <w:spacing w:val="1"/>
          <w:sz w:val="24"/>
          <w:szCs w:val="24"/>
        </w:rPr>
        <w:t>učenici</w:t>
      </w:r>
      <w:r w:rsidR="00D03AB1"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pacing w:val="1"/>
          <w:sz w:val="24"/>
          <w:szCs w:val="24"/>
        </w:rPr>
        <w:t>sa Brijesta stoga je za njih organiziran prijevoz.</w:t>
      </w:r>
    </w:p>
    <w:p w:rsidR="001967B0" w:rsidRPr="001967B0" w:rsidRDefault="001967B0" w:rsidP="001967B0">
      <w:pPr>
        <w:widowControl w:val="0"/>
        <w:spacing w:after="0" w:line="100" w:lineRule="atLeast"/>
        <w:ind w:right="529"/>
        <w:jc w:val="both"/>
        <w:rPr>
          <w:rFonts w:cstheme="minorHAnsi"/>
          <w:spacing w:val="1"/>
          <w:sz w:val="24"/>
          <w:szCs w:val="24"/>
        </w:rPr>
      </w:pPr>
    </w:p>
    <w:p w:rsidR="001967B0" w:rsidRPr="001967B0" w:rsidRDefault="001967B0" w:rsidP="001967B0">
      <w:pPr>
        <w:widowControl w:val="0"/>
        <w:spacing w:after="0" w:line="100" w:lineRule="atLeast"/>
        <w:ind w:right="388"/>
        <w:jc w:val="both"/>
        <w:rPr>
          <w:rFonts w:cstheme="minorHAnsi"/>
          <w:sz w:val="24"/>
          <w:szCs w:val="24"/>
        </w:rPr>
      </w:pPr>
      <w:r w:rsidRPr="001967B0">
        <w:rPr>
          <w:rFonts w:cstheme="minorHAnsi"/>
          <w:sz w:val="24"/>
          <w:szCs w:val="24"/>
        </w:rPr>
        <w:t>Nas</w:t>
      </w:r>
      <w:r w:rsidRPr="001967B0">
        <w:rPr>
          <w:rFonts w:cstheme="minorHAnsi"/>
          <w:spacing w:val="1"/>
          <w:sz w:val="24"/>
          <w:szCs w:val="24"/>
        </w:rPr>
        <w:t>ta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se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pacing w:val="-1"/>
          <w:sz w:val="24"/>
          <w:szCs w:val="24"/>
        </w:rPr>
        <w:t>o</w:t>
      </w:r>
      <w:r w:rsidRPr="001967B0">
        <w:rPr>
          <w:rFonts w:cstheme="minorHAnsi"/>
          <w:spacing w:val="1"/>
          <w:sz w:val="24"/>
          <w:szCs w:val="24"/>
        </w:rPr>
        <w:t>d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1"/>
          <w:sz w:val="24"/>
          <w:szCs w:val="24"/>
        </w:rPr>
        <w:t>j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u</w:t>
      </w:r>
      <w:r w:rsidRPr="001967B0">
        <w:rPr>
          <w:rFonts w:cstheme="minorHAnsi"/>
          <w:spacing w:val="1"/>
          <w:sz w:val="24"/>
          <w:szCs w:val="24"/>
        </w:rPr>
        <w:t xml:space="preserve"> o</w:t>
      </w:r>
      <w:r w:rsidRPr="001967B0">
        <w:rPr>
          <w:rFonts w:cstheme="minorHAnsi"/>
          <w:spacing w:val="-1"/>
          <w:sz w:val="24"/>
          <w:szCs w:val="24"/>
        </w:rPr>
        <w:t>b</w:t>
      </w:r>
      <w:r w:rsidRPr="001967B0">
        <w:rPr>
          <w:rFonts w:cstheme="minorHAnsi"/>
          <w:sz w:val="24"/>
          <w:szCs w:val="24"/>
        </w:rPr>
        <w:t>l</w:t>
      </w:r>
      <w:r w:rsidRPr="001967B0">
        <w:rPr>
          <w:rFonts w:cstheme="minorHAnsi"/>
          <w:spacing w:val="-1"/>
          <w:sz w:val="24"/>
          <w:szCs w:val="24"/>
        </w:rPr>
        <w:t>i</w:t>
      </w:r>
      <w:r w:rsidRPr="001967B0">
        <w:rPr>
          <w:rFonts w:cstheme="minorHAnsi"/>
          <w:sz w:val="24"/>
          <w:szCs w:val="24"/>
        </w:rPr>
        <w:t>c</w:t>
      </w:r>
      <w:r w:rsidRPr="001967B0">
        <w:rPr>
          <w:rFonts w:cstheme="minorHAnsi"/>
          <w:spacing w:val="2"/>
          <w:sz w:val="24"/>
          <w:szCs w:val="24"/>
        </w:rPr>
        <w:t>i</w:t>
      </w:r>
      <w:r w:rsidRPr="001967B0">
        <w:rPr>
          <w:rFonts w:cstheme="minorHAnsi"/>
          <w:spacing w:val="1"/>
          <w:sz w:val="24"/>
          <w:szCs w:val="24"/>
        </w:rPr>
        <w:t>ma</w:t>
      </w:r>
      <w:r w:rsidRPr="001967B0">
        <w:rPr>
          <w:rFonts w:cstheme="minorHAnsi"/>
          <w:sz w:val="24"/>
          <w:szCs w:val="24"/>
        </w:rPr>
        <w:t>: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re</w:t>
      </w:r>
      <w:r w:rsidRPr="001967B0">
        <w:rPr>
          <w:rFonts w:cstheme="minorHAnsi"/>
          <w:spacing w:val="-1"/>
          <w:sz w:val="24"/>
          <w:szCs w:val="24"/>
        </w:rPr>
        <w:t>d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na</w:t>
      </w:r>
      <w:r w:rsidRPr="001967B0">
        <w:rPr>
          <w:rFonts w:cstheme="minorHAnsi"/>
          <w:sz w:val="24"/>
          <w:szCs w:val="24"/>
        </w:rPr>
        <w:t>,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3"/>
          <w:sz w:val="24"/>
          <w:szCs w:val="24"/>
        </w:rPr>
        <w:t>z</w:t>
      </w:r>
      <w:r w:rsidRPr="001967B0">
        <w:rPr>
          <w:rFonts w:cstheme="minorHAnsi"/>
          <w:spacing w:val="1"/>
          <w:sz w:val="24"/>
          <w:szCs w:val="24"/>
        </w:rPr>
        <w:t>bo</w:t>
      </w:r>
      <w:r w:rsidRPr="001967B0">
        <w:rPr>
          <w:rFonts w:cstheme="minorHAnsi"/>
          <w:sz w:val="24"/>
          <w:szCs w:val="24"/>
        </w:rPr>
        <w:t>rn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z w:val="24"/>
          <w:szCs w:val="24"/>
        </w:rPr>
        <w:t>,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pacing w:val="-1"/>
          <w:sz w:val="24"/>
          <w:szCs w:val="24"/>
        </w:rPr>
        <w:t>d</w:t>
      </w:r>
      <w:r w:rsidRPr="001967B0">
        <w:rPr>
          <w:rFonts w:cstheme="minorHAnsi"/>
          <w:spacing w:val="1"/>
          <w:sz w:val="24"/>
          <w:szCs w:val="24"/>
        </w:rPr>
        <w:t>od</w:t>
      </w:r>
      <w:r w:rsidRPr="001967B0">
        <w:rPr>
          <w:rFonts w:cstheme="minorHAnsi"/>
          <w:spacing w:val="-1"/>
          <w:sz w:val="24"/>
          <w:szCs w:val="24"/>
        </w:rPr>
        <w:t>a</w:t>
      </w:r>
      <w:r w:rsidRPr="001967B0">
        <w:rPr>
          <w:rFonts w:cstheme="minorHAnsi"/>
          <w:sz w:val="24"/>
          <w:szCs w:val="24"/>
        </w:rPr>
        <w:t>t</w:t>
      </w:r>
      <w:r w:rsidRPr="001967B0">
        <w:rPr>
          <w:rFonts w:cstheme="minorHAnsi"/>
          <w:spacing w:val="1"/>
          <w:sz w:val="24"/>
          <w:szCs w:val="24"/>
        </w:rPr>
        <w:t>n</w:t>
      </w:r>
      <w:r w:rsidRPr="001967B0">
        <w:rPr>
          <w:rFonts w:cstheme="minorHAnsi"/>
          <w:spacing w:val="-1"/>
          <w:sz w:val="24"/>
          <w:szCs w:val="24"/>
        </w:rPr>
        <w:t>a</w:t>
      </w:r>
      <w:r w:rsidRPr="001967B0">
        <w:rPr>
          <w:rFonts w:cstheme="minorHAnsi"/>
          <w:sz w:val="24"/>
          <w:szCs w:val="24"/>
        </w:rPr>
        <w:t>,</w:t>
      </w:r>
      <w:r w:rsidRPr="001967B0">
        <w:rPr>
          <w:rFonts w:cstheme="minorHAnsi"/>
          <w:spacing w:val="6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d</w:t>
      </w:r>
      <w:r w:rsidRPr="001967B0">
        <w:rPr>
          <w:rFonts w:cstheme="minorHAnsi"/>
          <w:spacing w:val="-1"/>
          <w:sz w:val="24"/>
          <w:szCs w:val="24"/>
        </w:rPr>
        <w:t>o</w:t>
      </w:r>
      <w:r w:rsidRPr="001967B0">
        <w:rPr>
          <w:rFonts w:cstheme="minorHAnsi"/>
          <w:spacing w:val="1"/>
          <w:sz w:val="24"/>
          <w:szCs w:val="24"/>
        </w:rPr>
        <w:t>p</w:t>
      </w:r>
      <w:r w:rsidRPr="001967B0">
        <w:rPr>
          <w:rFonts w:cstheme="minorHAnsi"/>
          <w:spacing w:val="-1"/>
          <w:sz w:val="24"/>
          <w:szCs w:val="24"/>
        </w:rPr>
        <w:t>u</w:t>
      </w:r>
      <w:r w:rsidRPr="001967B0">
        <w:rPr>
          <w:rFonts w:cstheme="minorHAnsi"/>
          <w:spacing w:val="1"/>
          <w:sz w:val="24"/>
          <w:szCs w:val="24"/>
        </w:rPr>
        <w:t>n</w:t>
      </w:r>
      <w:r w:rsidRPr="001967B0">
        <w:rPr>
          <w:rFonts w:cstheme="minorHAnsi"/>
          <w:sz w:val="24"/>
          <w:szCs w:val="24"/>
        </w:rPr>
        <w:t>ska</w:t>
      </w:r>
      <w:r w:rsidRPr="001967B0"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2"/>
          <w:sz w:val="24"/>
          <w:szCs w:val="24"/>
        </w:rPr>
        <w:t xml:space="preserve">nastava </w:t>
      </w:r>
      <w:r w:rsidRPr="001967B0">
        <w:rPr>
          <w:rFonts w:cstheme="minorHAnsi"/>
          <w:sz w:val="24"/>
          <w:szCs w:val="24"/>
        </w:rPr>
        <w:t>i nastava u produženom boravku</w:t>
      </w:r>
      <w:r>
        <w:rPr>
          <w:rFonts w:cstheme="minorHAnsi"/>
          <w:sz w:val="24"/>
          <w:szCs w:val="24"/>
        </w:rPr>
        <w:t>,</w:t>
      </w:r>
      <w:r w:rsidRPr="001967B0">
        <w:rPr>
          <w:rFonts w:cstheme="minorHAnsi"/>
          <w:spacing w:val="-2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2"/>
          <w:sz w:val="24"/>
          <w:szCs w:val="24"/>
        </w:rPr>
        <w:t>zv</w:t>
      </w:r>
      <w:r w:rsidRPr="001967B0">
        <w:rPr>
          <w:rFonts w:cstheme="minorHAnsi"/>
          <w:spacing w:val="1"/>
          <w:sz w:val="24"/>
          <w:szCs w:val="24"/>
        </w:rPr>
        <w:t>od</w:t>
      </w:r>
      <w:r w:rsidRPr="001967B0">
        <w:rPr>
          <w:rFonts w:cstheme="minorHAnsi"/>
          <w:sz w:val="24"/>
          <w:szCs w:val="24"/>
        </w:rPr>
        <w:t>i se</w:t>
      </w:r>
      <w:r w:rsidRPr="001967B0">
        <w:rPr>
          <w:rFonts w:cstheme="minorHAnsi"/>
          <w:spacing w:val="1"/>
          <w:sz w:val="24"/>
          <w:szCs w:val="24"/>
        </w:rPr>
        <w:t xml:space="preserve"> p</w:t>
      </w:r>
      <w:r w:rsidRPr="001967B0">
        <w:rPr>
          <w:rFonts w:cstheme="minorHAnsi"/>
          <w:sz w:val="24"/>
          <w:szCs w:val="24"/>
        </w:rPr>
        <w:t>r</w:t>
      </w:r>
      <w:r w:rsidRPr="001967B0">
        <w:rPr>
          <w:rFonts w:cstheme="minorHAnsi"/>
          <w:spacing w:val="-2"/>
          <w:sz w:val="24"/>
          <w:szCs w:val="24"/>
        </w:rPr>
        <w:t>e</w:t>
      </w:r>
      <w:r w:rsidRPr="001967B0">
        <w:rPr>
          <w:rFonts w:cstheme="minorHAnsi"/>
          <w:spacing w:val="1"/>
          <w:sz w:val="24"/>
          <w:szCs w:val="24"/>
        </w:rPr>
        <w:t>m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na</w:t>
      </w:r>
      <w:r w:rsidRPr="001967B0">
        <w:rPr>
          <w:rFonts w:cstheme="minorHAnsi"/>
          <w:sz w:val="24"/>
          <w:szCs w:val="24"/>
        </w:rPr>
        <w:t>s</w:t>
      </w:r>
      <w:r w:rsidRPr="001967B0">
        <w:rPr>
          <w:rFonts w:cstheme="minorHAnsi"/>
          <w:spacing w:val="-2"/>
          <w:sz w:val="24"/>
          <w:szCs w:val="24"/>
        </w:rPr>
        <w:t>t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no</w:t>
      </w:r>
      <w:r w:rsidRPr="001967B0">
        <w:rPr>
          <w:rFonts w:cstheme="minorHAnsi"/>
          <w:sz w:val="24"/>
          <w:szCs w:val="24"/>
        </w:rPr>
        <w:t xml:space="preserve">m </w:t>
      </w:r>
      <w:r w:rsidRPr="001967B0">
        <w:rPr>
          <w:rFonts w:cstheme="minorHAnsi"/>
          <w:spacing w:val="1"/>
          <w:sz w:val="24"/>
          <w:szCs w:val="24"/>
        </w:rPr>
        <w:t>p</w:t>
      </w:r>
      <w:r w:rsidRPr="001967B0">
        <w:rPr>
          <w:rFonts w:cstheme="minorHAnsi"/>
          <w:spacing w:val="-3"/>
          <w:sz w:val="24"/>
          <w:szCs w:val="24"/>
        </w:rPr>
        <w:t>l</w:t>
      </w:r>
      <w:r w:rsidRPr="001967B0">
        <w:rPr>
          <w:rFonts w:cstheme="minorHAnsi"/>
          <w:spacing w:val="1"/>
          <w:sz w:val="24"/>
          <w:szCs w:val="24"/>
        </w:rPr>
        <w:t>an</w:t>
      </w:r>
      <w:r w:rsidRPr="001967B0">
        <w:rPr>
          <w:rFonts w:cstheme="minorHAnsi"/>
          <w:sz w:val="24"/>
          <w:szCs w:val="24"/>
        </w:rPr>
        <w:t>u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2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p</w:t>
      </w:r>
      <w:r w:rsidRPr="001967B0">
        <w:rPr>
          <w:rFonts w:cstheme="minorHAnsi"/>
          <w:sz w:val="24"/>
          <w:szCs w:val="24"/>
        </w:rPr>
        <w:t>ro</w:t>
      </w:r>
      <w:r w:rsidRPr="001967B0">
        <w:rPr>
          <w:rFonts w:cstheme="minorHAnsi"/>
          <w:spacing w:val="-1"/>
          <w:sz w:val="24"/>
          <w:szCs w:val="24"/>
        </w:rPr>
        <w:t>g</w:t>
      </w:r>
      <w:r w:rsidRPr="001967B0">
        <w:rPr>
          <w:rFonts w:cstheme="minorHAnsi"/>
          <w:sz w:val="24"/>
          <w:szCs w:val="24"/>
        </w:rPr>
        <w:t>ra</w:t>
      </w:r>
      <w:r w:rsidRPr="001967B0">
        <w:rPr>
          <w:rFonts w:cstheme="minorHAnsi"/>
          <w:spacing w:val="2"/>
          <w:sz w:val="24"/>
          <w:szCs w:val="24"/>
        </w:rPr>
        <w:t>m</w:t>
      </w:r>
      <w:r w:rsidRPr="001967B0">
        <w:rPr>
          <w:rFonts w:cstheme="minorHAnsi"/>
          <w:sz w:val="24"/>
          <w:szCs w:val="24"/>
        </w:rPr>
        <w:t>u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je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je</w:t>
      </w:r>
      <w:r w:rsidRPr="001967B0">
        <w:rPr>
          <w:rFonts w:cstheme="minorHAnsi"/>
          <w:spacing w:val="-4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don</w:t>
      </w:r>
      <w:r w:rsidRPr="001967B0">
        <w:rPr>
          <w:rFonts w:cstheme="minorHAnsi"/>
          <w:sz w:val="24"/>
          <w:szCs w:val="24"/>
        </w:rPr>
        <w:t>i</w:t>
      </w:r>
      <w:r w:rsidRPr="001967B0">
        <w:rPr>
          <w:rFonts w:cstheme="minorHAnsi"/>
          <w:spacing w:val="-1"/>
          <w:sz w:val="24"/>
          <w:szCs w:val="24"/>
        </w:rPr>
        <w:t>j</w:t>
      </w:r>
      <w:r w:rsidRPr="001967B0">
        <w:rPr>
          <w:rFonts w:cstheme="minorHAnsi"/>
          <w:spacing w:val="1"/>
          <w:sz w:val="24"/>
          <w:szCs w:val="24"/>
        </w:rPr>
        <w:t>e</w:t>
      </w:r>
      <w:r w:rsidRPr="001967B0">
        <w:rPr>
          <w:rFonts w:cstheme="minorHAnsi"/>
          <w:sz w:val="24"/>
          <w:szCs w:val="24"/>
        </w:rPr>
        <w:t xml:space="preserve">lo </w:t>
      </w:r>
      <w:r w:rsidRPr="001967B0">
        <w:rPr>
          <w:rFonts w:cstheme="minorHAnsi"/>
          <w:spacing w:val="-1"/>
          <w:sz w:val="24"/>
          <w:szCs w:val="24"/>
        </w:rPr>
        <w:t>M</w:t>
      </w:r>
      <w:r w:rsidRPr="001967B0">
        <w:rPr>
          <w:rFonts w:cstheme="minorHAnsi"/>
          <w:sz w:val="24"/>
          <w:szCs w:val="24"/>
        </w:rPr>
        <w:t>inist</w:t>
      </w:r>
      <w:r w:rsidRPr="001967B0">
        <w:rPr>
          <w:rFonts w:cstheme="minorHAnsi"/>
          <w:spacing w:val="1"/>
          <w:sz w:val="24"/>
          <w:szCs w:val="24"/>
        </w:rPr>
        <w:t>a</w:t>
      </w:r>
      <w:r w:rsidRPr="001967B0">
        <w:rPr>
          <w:rFonts w:cstheme="minorHAnsi"/>
          <w:sz w:val="24"/>
          <w:szCs w:val="24"/>
        </w:rPr>
        <w:t>rst</w:t>
      </w:r>
      <w:r w:rsidRPr="001967B0">
        <w:rPr>
          <w:rFonts w:cstheme="minorHAnsi"/>
          <w:spacing w:val="-3"/>
          <w:sz w:val="24"/>
          <w:szCs w:val="24"/>
        </w:rPr>
        <w:t>v</w:t>
      </w:r>
      <w:r w:rsidRPr="001967B0">
        <w:rPr>
          <w:rFonts w:cstheme="minorHAnsi"/>
          <w:sz w:val="24"/>
          <w:szCs w:val="24"/>
        </w:rPr>
        <w:t>o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pacing w:val="-2"/>
          <w:sz w:val="24"/>
          <w:szCs w:val="24"/>
        </w:rPr>
        <w:t>z</w:t>
      </w:r>
      <w:r w:rsidRPr="001967B0">
        <w:rPr>
          <w:rFonts w:cstheme="minorHAnsi"/>
          <w:spacing w:val="1"/>
          <w:sz w:val="24"/>
          <w:szCs w:val="24"/>
        </w:rPr>
        <w:t>nano</w:t>
      </w:r>
      <w:r w:rsidRPr="001967B0">
        <w:rPr>
          <w:rFonts w:cstheme="minorHAnsi"/>
          <w:sz w:val="24"/>
          <w:szCs w:val="24"/>
        </w:rPr>
        <w:t>sti,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pacing w:val="1"/>
          <w:sz w:val="24"/>
          <w:szCs w:val="24"/>
        </w:rPr>
        <w:t>ob</w:t>
      </w:r>
      <w:r w:rsidRPr="001967B0">
        <w:rPr>
          <w:rFonts w:cstheme="minorHAnsi"/>
          <w:sz w:val="24"/>
          <w:szCs w:val="24"/>
        </w:rPr>
        <w:t>ra</w:t>
      </w:r>
      <w:r w:rsidRPr="001967B0">
        <w:rPr>
          <w:rFonts w:cstheme="minorHAnsi"/>
          <w:spacing w:val="-2"/>
          <w:sz w:val="24"/>
          <w:szCs w:val="24"/>
        </w:rPr>
        <w:t>z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pacing w:val="-2"/>
          <w:sz w:val="24"/>
          <w:szCs w:val="24"/>
        </w:rPr>
        <w:t>v</w:t>
      </w:r>
      <w:r w:rsidRPr="001967B0">
        <w:rPr>
          <w:rFonts w:cstheme="minorHAnsi"/>
          <w:spacing w:val="1"/>
          <w:sz w:val="24"/>
          <w:szCs w:val="24"/>
        </w:rPr>
        <w:t>an</w:t>
      </w:r>
      <w:r w:rsidRPr="001967B0">
        <w:rPr>
          <w:rFonts w:cstheme="minorHAnsi"/>
          <w:spacing w:val="3"/>
          <w:sz w:val="24"/>
          <w:szCs w:val="24"/>
        </w:rPr>
        <w:t>j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i s</w:t>
      </w:r>
      <w:r w:rsidRPr="001967B0">
        <w:rPr>
          <w:rFonts w:cstheme="minorHAnsi"/>
          <w:spacing w:val="1"/>
          <w:sz w:val="24"/>
          <w:szCs w:val="24"/>
        </w:rPr>
        <w:t>po</w:t>
      </w:r>
      <w:r w:rsidRPr="001967B0">
        <w:rPr>
          <w:rFonts w:cstheme="minorHAnsi"/>
          <w:sz w:val="24"/>
          <w:szCs w:val="24"/>
        </w:rPr>
        <w:t>rt</w:t>
      </w:r>
      <w:r w:rsidRPr="001967B0">
        <w:rPr>
          <w:rFonts w:cstheme="minorHAnsi"/>
          <w:spacing w:val="-2"/>
          <w:sz w:val="24"/>
          <w:szCs w:val="24"/>
        </w:rPr>
        <w:t>a</w:t>
      </w:r>
      <w:r w:rsidRPr="001967B0">
        <w:rPr>
          <w:rFonts w:cstheme="minorHAnsi"/>
          <w:sz w:val="24"/>
          <w:szCs w:val="24"/>
        </w:rPr>
        <w:t>,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pacing w:val="-1"/>
          <w:sz w:val="24"/>
          <w:szCs w:val="24"/>
        </w:rPr>
        <w:t>p</w:t>
      </w:r>
      <w:r w:rsidRPr="001967B0">
        <w:rPr>
          <w:rFonts w:cstheme="minorHAnsi"/>
          <w:sz w:val="24"/>
          <w:szCs w:val="24"/>
        </w:rPr>
        <w:t>re</w:t>
      </w:r>
      <w:r w:rsidRPr="001967B0">
        <w:rPr>
          <w:rFonts w:cstheme="minorHAnsi"/>
          <w:spacing w:val="2"/>
          <w:sz w:val="24"/>
          <w:szCs w:val="24"/>
        </w:rPr>
        <w:t>m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G</w:t>
      </w:r>
      <w:r w:rsidRPr="001967B0">
        <w:rPr>
          <w:rFonts w:cstheme="minorHAnsi"/>
          <w:spacing w:val="1"/>
          <w:sz w:val="24"/>
          <w:szCs w:val="24"/>
        </w:rPr>
        <w:t>od</w:t>
      </w:r>
      <w:r w:rsidRPr="001967B0">
        <w:rPr>
          <w:rFonts w:cstheme="minorHAnsi"/>
          <w:sz w:val="24"/>
          <w:szCs w:val="24"/>
        </w:rPr>
        <w:t>išn</w:t>
      </w:r>
      <w:r w:rsidRPr="001967B0">
        <w:rPr>
          <w:rFonts w:cstheme="minorHAnsi"/>
          <w:spacing w:val="-2"/>
          <w:sz w:val="24"/>
          <w:szCs w:val="24"/>
        </w:rPr>
        <w:t>j</w:t>
      </w:r>
      <w:r w:rsidRPr="001967B0">
        <w:rPr>
          <w:rFonts w:cstheme="minorHAnsi"/>
          <w:spacing w:val="1"/>
          <w:sz w:val="24"/>
          <w:szCs w:val="24"/>
        </w:rPr>
        <w:t>e</w:t>
      </w:r>
      <w:r w:rsidRPr="001967B0">
        <w:rPr>
          <w:rFonts w:cstheme="minorHAnsi"/>
          <w:sz w:val="24"/>
          <w:szCs w:val="24"/>
        </w:rPr>
        <w:t xml:space="preserve">m </w:t>
      </w:r>
      <w:r w:rsidRPr="001967B0">
        <w:rPr>
          <w:rFonts w:cstheme="minorHAnsi"/>
          <w:spacing w:val="1"/>
          <w:sz w:val="24"/>
          <w:szCs w:val="24"/>
        </w:rPr>
        <w:t>p</w:t>
      </w:r>
      <w:r w:rsidRPr="001967B0">
        <w:rPr>
          <w:rFonts w:cstheme="minorHAnsi"/>
          <w:sz w:val="24"/>
          <w:szCs w:val="24"/>
        </w:rPr>
        <w:t>la</w:t>
      </w:r>
      <w:r w:rsidRPr="001967B0">
        <w:rPr>
          <w:rFonts w:cstheme="minorHAnsi"/>
          <w:spacing w:val="-1"/>
          <w:sz w:val="24"/>
          <w:szCs w:val="24"/>
        </w:rPr>
        <w:t>n</w:t>
      </w:r>
      <w:r w:rsidRPr="001967B0">
        <w:rPr>
          <w:rFonts w:cstheme="minorHAnsi"/>
          <w:sz w:val="24"/>
          <w:szCs w:val="24"/>
        </w:rPr>
        <w:t>u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 xml:space="preserve">i </w:t>
      </w:r>
      <w:r w:rsidRPr="001967B0">
        <w:rPr>
          <w:rFonts w:cstheme="minorHAnsi"/>
          <w:spacing w:val="1"/>
          <w:sz w:val="24"/>
          <w:szCs w:val="24"/>
        </w:rPr>
        <w:t>p</w:t>
      </w:r>
      <w:r w:rsidRPr="001967B0">
        <w:rPr>
          <w:rFonts w:cstheme="minorHAnsi"/>
          <w:sz w:val="24"/>
          <w:szCs w:val="24"/>
        </w:rPr>
        <w:t>ro</w:t>
      </w:r>
      <w:r w:rsidRPr="001967B0">
        <w:rPr>
          <w:rFonts w:cstheme="minorHAnsi"/>
          <w:spacing w:val="-1"/>
          <w:sz w:val="24"/>
          <w:szCs w:val="24"/>
        </w:rPr>
        <w:t>g</w:t>
      </w:r>
      <w:r w:rsidRPr="001967B0">
        <w:rPr>
          <w:rFonts w:cstheme="minorHAnsi"/>
          <w:sz w:val="24"/>
          <w:szCs w:val="24"/>
        </w:rPr>
        <w:t>ra</w:t>
      </w:r>
      <w:r w:rsidRPr="001967B0">
        <w:rPr>
          <w:rFonts w:cstheme="minorHAnsi"/>
          <w:spacing w:val="2"/>
          <w:sz w:val="24"/>
          <w:szCs w:val="24"/>
        </w:rPr>
        <w:t>m</w:t>
      </w:r>
      <w:r w:rsidRPr="001967B0">
        <w:rPr>
          <w:rFonts w:cstheme="minorHAnsi"/>
          <w:sz w:val="24"/>
          <w:szCs w:val="24"/>
        </w:rPr>
        <w:t>u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pacing w:val="-1"/>
          <w:sz w:val="24"/>
          <w:szCs w:val="24"/>
        </w:rPr>
        <w:t>t</w:t>
      </w:r>
      <w:r w:rsidRPr="001967B0">
        <w:rPr>
          <w:rFonts w:cstheme="minorHAnsi"/>
          <w:sz w:val="24"/>
          <w:szCs w:val="24"/>
        </w:rPr>
        <w:t>e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Šk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ls</w:t>
      </w:r>
      <w:r w:rsidRPr="001967B0">
        <w:rPr>
          <w:rFonts w:cstheme="minorHAnsi"/>
          <w:spacing w:val="-3"/>
          <w:sz w:val="24"/>
          <w:szCs w:val="24"/>
        </w:rPr>
        <w:t>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m k</w:t>
      </w:r>
      <w:r w:rsidRPr="001967B0">
        <w:rPr>
          <w:rFonts w:cstheme="minorHAnsi"/>
          <w:spacing w:val="1"/>
          <w:sz w:val="24"/>
          <w:szCs w:val="24"/>
        </w:rPr>
        <w:t>u</w:t>
      </w:r>
      <w:r w:rsidRPr="001967B0">
        <w:rPr>
          <w:rFonts w:cstheme="minorHAnsi"/>
          <w:sz w:val="24"/>
          <w:szCs w:val="24"/>
        </w:rPr>
        <w:t>r</w:t>
      </w:r>
      <w:r w:rsidRPr="001967B0">
        <w:rPr>
          <w:rFonts w:cstheme="minorHAnsi"/>
          <w:spacing w:val="-1"/>
          <w:sz w:val="24"/>
          <w:szCs w:val="24"/>
        </w:rPr>
        <w:t>i</w:t>
      </w:r>
      <w:r w:rsidRPr="001967B0">
        <w:rPr>
          <w:rFonts w:cstheme="minorHAnsi"/>
          <w:sz w:val="24"/>
          <w:szCs w:val="24"/>
        </w:rPr>
        <w:t>k</w:t>
      </w:r>
      <w:r w:rsidRPr="001967B0">
        <w:rPr>
          <w:rFonts w:cstheme="minorHAnsi"/>
          <w:spacing w:val="1"/>
          <w:sz w:val="24"/>
          <w:szCs w:val="24"/>
        </w:rPr>
        <w:t>u</w:t>
      </w:r>
      <w:r w:rsidRPr="001967B0">
        <w:rPr>
          <w:rFonts w:cstheme="minorHAnsi"/>
          <w:sz w:val="24"/>
          <w:szCs w:val="24"/>
        </w:rPr>
        <w:t>lu</w:t>
      </w:r>
      <w:r w:rsidRPr="001967B0">
        <w:rPr>
          <w:rFonts w:cstheme="minorHAnsi"/>
          <w:spacing w:val="2"/>
          <w:sz w:val="24"/>
          <w:szCs w:val="24"/>
        </w:rPr>
        <w:t>m</w:t>
      </w:r>
      <w:r w:rsidRPr="001967B0">
        <w:rPr>
          <w:rFonts w:cstheme="minorHAnsi"/>
          <w:sz w:val="24"/>
          <w:szCs w:val="24"/>
        </w:rPr>
        <w:t>u</w:t>
      </w:r>
      <w:r w:rsidRPr="001967B0">
        <w:rPr>
          <w:rFonts w:cstheme="minorHAnsi"/>
          <w:spacing w:val="-1"/>
          <w:sz w:val="24"/>
          <w:szCs w:val="24"/>
        </w:rPr>
        <w:t xml:space="preserve"> </w:t>
      </w:r>
      <w:r w:rsidRPr="001967B0">
        <w:rPr>
          <w:rFonts w:cstheme="minorHAnsi"/>
          <w:spacing w:val="-2"/>
          <w:sz w:val="24"/>
          <w:szCs w:val="24"/>
        </w:rPr>
        <w:t>z</w:t>
      </w:r>
      <w:r w:rsidRPr="001967B0">
        <w:rPr>
          <w:rFonts w:cstheme="minorHAnsi"/>
          <w:sz w:val="24"/>
          <w:szCs w:val="24"/>
        </w:rPr>
        <w:t>a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z w:val="24"/>
          <w:szCs w:val="24"/>
        </w:rPr>
        <w:t>šk</w:t>
      </w:r>
      <w:r w:rsidRPr="001967B0">
        <w:rPr>
          <w:rFonts w:cstheme="minorHAnsi"/>
          <w:spacing w:val="1"/>
          <w:sz w:val="24"/>
          <w:szCs w:val="24"/>
        </w:rPr>
        <w:t>o</w:t>
      </w:r>
      <w:r w:rsidRPr="001967B0">
        <w:rPr>
          <w:rFonts w:cstheme="minorHAnsi"/>
          <w:sz w:val="24"/>
          <w:szCs w:val="24"/>
        </w:rPr>
        <w:t>lsku</w:t>
      </w:r>
      <w:r w:rsidRPr="001967B0">
        <w:rPr>
          <w:rFonts w:cstheme="minorHAnsi"/>
          <w:spacing w:val="-1"/>
          <w:sz w:val="24"/>
          <w:szCs w:val="24"/>
        </w:rPr>
        <w:t xml:space="preserve"> g</w:t>
      </w:r>
      <w:r w:rsidRPr="001967B0">
        <w:rPr>
          <w:rFonts w:cstheme="minorHAnsi"/>
          <w:spacing w:val="1"/>
          <w:sz w:val="24"/>
          <w:szCs w:val="24"/>
        </w:rPr>
        <w:t>od</w:t>
      </w:r>
      <w:r w:rsidRPr="001967B0">
        <w:rPr>
          <w:rFonts w:cstheme="minorHAnsi"/>
          <w:sz w:val="24"/>
          <w:szCs w:val="24"/>
        </w:rPr>
        <w:t>inu</w:t>
      </w:r>
      <w:r w:rsidRPr="001967B0">
        <w:rPr>
          <w:rFonts w:cstheme="minorHAnsi"/>
          <w:spacing w:val="1"/>
          <w:sz w:val="24"/>
          <w:szCs w:val="24"/>
        </w:rPr>
        <w:t xml:space="preserve"> </w:t>
      </w:r>
      <w:r w:rsidRPr="001967B0">
        <w:rPr>
          <w:rFonts w:cstheme="minorHAnsi"/>
          <w:spacing w:val="-1"/>
          <w:sz w:val="24"/>
          <w:szCs w:val="24"/>
        </w:rPr>
        <w:t>2</w:t>
      </w:r>
      <w:r w:rsidR="00CB0358">
        <w:rPr>
          <w:rFonts w:cstheme="minorHAnsi"/>
          <w:spacing w:val="1"/>
          <w:sz w:val="24"/>
          <w:szCs w:val="24"/>
        </w:rPr>
        <w:t>020</w:t>
      </w:r>
      <w:r w:rsidR="00CB0358">
        <w:rPr>
          <w:rFonts w:cstheme="minorHAnsi"/>
          <w:sz w:val="24"/>
          <w:szCs w:val="24"/>
        </w:rPr>
        <w:t>./2021</w:t>
      </w:r>
      <w:r w:rsidRPr="001967B0">
        <w:rPr>
          <w:rFonts w:cstheme="minorHAnsi"/>
          <w:sz w:val="24"/>
          <w:szCs w:val="24"/>
        </w:rPr>
        <w:t>.</w:t>
      </w:r>
    </w:p>
    <w:p w:rsidR="001967B0" w:rsidRPr="001967B0" w:rsidRDefault="001967B0" w:rsidP="001967B0">
      <w:pPr>
        <w:widowControl w:val="0"/>
        <w:spacing w:after="0" w:line="276" w:lineRule="exact"/>
        <w:jc w:val="both"/>
        <w:rPr>
          <w:rFonts w:cstheme="minorHAnsi"/>
          <w:sz w:val="24"/>
          <w:szCs w:val="24"/>
        </w:rPr>
      </w:pPr>
    </w:p>
    <w:p w:rsidR="001967B0" w:rsidRPr="000577A8" w:rsidRDefault="00CB0358" w:rsidP="001967B0">
      <w:pPr>
        <w:widowControl w:val="0"/>
        <w:spacing w:after="0" w:line="276" w:lineRule="exac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 početku školske godine 2020./2021</w:t>
      </w:r>
      <w:r w:rsidR="005A1C6F" w:rsidRPr="000577A8">
        <w:rPr>
          <w:rFonts w:cstheme="minorHAnsi"/>
          <w:color w:val="000000" w:themeColor="text1"/>
          <w:sz w:val="24"/>
          <w:szCs w:val="24"/>
        </w:rPr>
        <w:t xml:space="preserve">. upisano </w:t>
      </w:r>
      <w:r w:rsidR="0092318A">
        <w:rPr>
          <w:rFonts w:cstheme="minorHAnsi"/>
          <w:color w:val="000000" w:themeColor="text1"/>
          <w:sz w:val="24"/>
          <w:szCs w:val="24"/>
        </w:rPr>
        <w:t xml:space="preserve">je </w:t>
      </w:r>
      <w:r>
        <w:rPr>
          <w:rFonts w:cstheme="minorHAnsi"/>
          <w:color w:val="000000" w:themeColor="text1"/>
          <w:sz w:val="24"/>
          <w:szCs w:val="24"/>
        </w:rPr>
        <w:t>259</w:t>
      </w:r>
      <w:r w:rsidR="00BC70D0" w:rsidRPr="00BC70D0">
        <w:rPr>
          <w:rFonts w:cstheme="minorHAnsi"/>
          <w:color w:val="000000" w:themeColor="text1"/>
          <w:sz w:val="24"/>
          <w:szCs w:val="24"/>
        </w:rPr>
        <w:t xml:space="preserve"> </w:t>
      </w:r>
      <w:r w:rsidR="00D03AB1" w:rsidRPr="00BC70D0">
        <w:rPr>
          <w:rFonts w:cstheme="minorHAnsi"/>
          <w:color w:val="000000" w:themeColor="text1"/>
          <w:sz w:val="24"/>
          <w:szCs w:val="24"/>
        </w:rPr>
        <w:t xml:space="preserve"> </w:t>
      </w:r>
      <w:r w:rsidR="00D03AB1">
        <w:rPr>
          <w:rFonts w:cstheme="minorHAnsi"/>
          <w:color w:val="000000" w:themeColor="text1"/>
          <w:sz w:val="24"/>
          <w:szCs w:val="24"/>
        </w:rPr>
        <w:t xml:space="preserve">učenika, </w:t>
      </w:r>
      <w:r w:rsidR="0054676D">
        <w:rPr>
          <w:rFonts w:cstheme="minorHAnsi"/>
          <w:color w:val="000000" w:themeColor="text1"/>
          <w:sz w:val="24"/>
          <w:szCs w:val="24"/>
        </w:rPr>
        <w:t xml:space="preserve">15 razrednih odjela. </w:t>
      </w:r>
    </w:p>
    <w:p w:rsidR="001967B0" w:rsidRPr="001967B0" w:rsidRDefault="001967B0" w:rsidP="001967B0">
      <w:pPr>
        <w:widowControl w:val="0"/>
        <w:spacing w:after="0" w:line="200" w:lineRule="exact"/>
        <w:jc w:val="both"/>
        <w:rPr>
          <w:rFonts w:cstheme="minorHAnsi"/>
          <w:sz w:val="24"/>
          <w:szCs w:val="24"/>
        </w:rPr>
      </w:pPr>
    </w:p>
    <w:p w:rsidR="002F3FF9" w:rsidRPr="00596DFB" w:rsidRDefault="002F3FF9" w:rsidP="00D22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školi je zaposleno </w:t>
      </w:r>
      <w:r w:rsidR="00CB0358">
        <w:rPr>
          <w:sz w:val="24"/>
          <w:szCs w:val="24"/>
        </w:rPr>
        <w:t>42</w:t>
      </w:r>
      <w:r w:rsidR="00596DFB">
        <w:rPr>
          <w:color w:val="FF0000"/>
          <w:sz w:val="24"/>
          <w:szCs w:val="24"/>
        </w:rPr>
        <w:t xml:space="preserve"> </w:t>
      </w:r>
      <w:r w:rsidR="00596DFB">
        <w:rPr>
          <w:sz w:val="24"/>
          <w:szCs w:val="24"/>
        </w:rPr>
        <w:t>djelatnik</w:t>
      </w:r>
      <w:r w:rsidR="00551C3C">
        <w:rPr>
          <w:sz w:val="24"/>
          <w:szCs w:val="24"/>
        </w:rPr>
        <w:t>a: 7</w:t>
      </w:r>
      <w:r w:rsidR="00596DFB">
        <w:rPr>
          <w:sz w:val="24"/>
          <w:szCs w:val="24"/>
        </w:rPr>
        <w:t xml:space="preserve"> </w:t>
      </w:r>
      <w:r w:rsidR="00CB0358">
        <w:rPr>
          <w:sz w:val="24"/>
          <w:szCs w:val="24"/>
        </w:rPr>
        <w:t>učitelja razredne nastave, 2 pomoćnice u nastavi, 2 učiteljice</w:t>
      </w:r>
      <w:r w:rsidR="00551C3C">
        <w:rPr>
          <w:sz w:val="24"/>
          <w:szCs w:val="24"/>
        </w:rPr>
        <w:t xml:space="preserve"> u produženom boravku,</w:t>
      </w:r>
      <w:r w:rsidR="00596DFB">
        <w:rPr>
          <w:sz w:val="24"/>
          <w:szCs w:val="24"/>
        </w:rPr>
        <w:t xml:space="preserve"> </w:t>
      </w:r>
      <w:r w:rsidR="0092318A">
        <w:rPr>
          <w:sz w:val="24"/>
          <w:szCs w:val="24"/>
        </w:rPr>
        <w:t xml:space="preserve">3 </w:t>
      </w:r>
      <w:r w:rsidR="00526BBF">
        <w:rPr>
          <w:sz w:val="24"/>
          <w:szCs w:val="24"/>
        </w:rPr>
        <w:t>stručna suradnika</w:t>
      </w:r>
      <w:r w:rsidR="00CB0358">
        <w:rPr>
          <w:sz w:val="24"/>
          <w:szCs w:val="24"/>
        </w:rPr>
        <w:t xml:space="preserve">, </w:t>
      </w:r>
      <w:r w:rsidR="0092318A">
        <w:rPr>
          <w:sz w:val="24"/>
          <w:szCs w:val="24"/>
        </w:rPr>
        <w:t>19</w:t>
      </w:r>
      <w:r w:rsidR="00551C3C">
        <w:rPr>
          <w:sz w:val="24"/>
          <w:szCs w:val="24"/>
        </w:rPr>
        <w:t xml:space="preserve"> </w:t>
      </w:r>
      <w:r w:rsidR="000621CD">
        <w:rPr>
          <w:sz w:val="24"/>
          <w:szCs w:val="24"/>
        </w:rPr>
        <w:t>nastavnika predmetne</w:t>
      </w:r>
      <w:r w:rsidR="0092318A">
        <w:rPr>
          <w:sz w:val="24"/>
          <w:szCs w:val="24"/>
        </w:rPr>
        <w:t xml:space="preserve"> nastave, 9</w:t>
      </w:r>
      <w:r w:rsidR="000621CD">
        <w:rPr>
          <w:sz w:val="24"/>
          <w:szCs w:val="24"/>
        </w:rPr>
        <w:t xml:space="preserve"> ostalih radnika (ravnatelj, tajnik, računovođ</w:t>
      </w:r>
      <w:r w:rsidR="00551C3C">
        <w:rPr>
          <w:sz w:val="24"/>
          <w:szCs w:val="24"/>
        </w:rPr>
        <w:t>a, domar, kuharica, spremačice i spremač</w:t>
      </w:r>
      <w:r w:rsidR="000621CD">
        <w:rPr>
          <w:sz w:val="24"/>
          <w:szCs w:val="24"/>
        </w:rPr>
        <w:t xml:space="preserve">). </w:t>
      </w:r>
    </w:p>
    <w:p w:rsidR="00F454BD" w:rsidRPr="00113E12" w:rsidRDefault="00F454BD" w:rsidP="00D22E17">
      <w:pPr>
        <w:jc w:val="both"/>
        <w:rPr>
          <w:sz w:val="24"/>
          <w:szCs w:val="24"/>
        </w:rPr>
      </w:pPr>
    </w:p>
    <w:p w:rsidR="00095906" w:rsidRDefault="00095906" w:rsidP="009A25A4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3E12">
        <w:rPr>
          <w:b/>
          <w:sz w:val="28"/>
          <w:szCs w:val="28"/>
        </w:rPr>
        <w:t>Obrazloženje programa rada školske ustanove (aktivnosti i projekti)</w:t>
      </w:r>
    </w:p>
    <w:p w:rsidR="00991AC1" w:rsidRPr="00991AC1" w:rsidRDefault="00991AC1" w:rsidP="00991AC1">
      <w:pPr>
        <w:jc w:val="both"/>
        <w:rPr>
          <w:b/>
          <w:sz w:val="28"/>
          <w:szCs w:val="28"/>
        </w:rPr>
      </w:pPr>
    </w:p>
    <w:p w:rsidR="00991AC1" w:rsidRDefault="00F3705F" w:rsidP="00F3705F">
      <w:pPr>
        <w:jc w:val="both"/>
        <w:rPr>
          <w:sz w:val="24"/>
          <w:szCs w:val="24"/>
        </w:rPr>
      </w:pPr>
      <w:r>
        <w:rPr>
          <w:sz w:val="24"/>
          <w:szCs w:val="24"/>
        </w:rPr>
        <w:t>Financijskim planom škole plan</w:t>
      </w:r>
      <w:r w:rsidR="00991AC1">
        <w:rPr>
          <w:sz w:val="24"/>
          <w:szCs w:val="24"/>
        </w:rPr>
        <w:t>irana su sredstva za provođenje slijedećih programa</w:t>
      </w:r>
      <w:r w:rsidR="00872D4C">
        <w:rPr>
          <w:sz w:val="24"/>
          <w:szCs w:val="24"/>
        </w:rPr>
        <w:t xml:space="preserve"> i aktivnosti</w:t>
      </w:r>
      <w:r w:rsidR="00991AC1">
        <w:rPr>
          <w:sz w:val="24"/>
          <w:szCs w:val="24"/>
        </w:rPr>
        <w:t>:</w:t>
      </w:r>
    </w:p>
    <w:p w:rsidR="00991AC1" w:rsidRPr="00991AC1" w:rsidRDefault="00991AC1" w:rsidP="00991AC1">
      <w:pPr>
        <w:jc w:val="both"/>
        <w:rPr>
          <w:i/>
          <w:sz w:val="24"/>
          <w:szCs w:val="24"/>
        </w:rPr>
      </w:pPr>
      <w:r w:rsidRPr="00991AC1">
        <w:rPr>
          <w:b/>
          <w:i/>
          <w:sz w:val="24"/>
          <w:szCs w:val="24"/>
        </w:rPr>
        <w:lastRenderedPageBreak/>
        <w:t>Program</w:t>
      </w:r>
      <w:r w:rsidRPr="00991AC1">
        <w:rPr>
          <w:i/>
          <w:sz w:val="24"/>
          <w:szCs w:val="24"/>
        </w:rPr>
        <w:t xml:space="preserve"> </w:t>
      </w:r>
      <w:r w:rsidR="00E41495">
        <w:rPr>
          <w:b/>
          <w:i/>
          <w:sz w:val="24"/>
          <w:szCs w:val="24"/>
        </w:rPr>
        <w:t xml:space="preserve">1060 </w:t>
      </w:r>
      <w:r w:rsidRPr="00991AC1">
        <w:rPr>
          <w:b/>
          <w:i/>
          <w:sz w:val="24"/>
          <w:szCs w:val="24"/>
        </w:rPr>
        <w:t>Redovna djelatnost osnovnih škola</w:t>
      </w:r>
    </w:p>
    <w:p w:rsidR="00EF1949" w:rsidRPr="00991AC1" w:rsidRDefault="00E41495" w:rsidP="00991AC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A106001</w:t>
      </w:r>
      <w:r w:rsidR="00EF1949" w:rsidRPr="00991AC1">
        <w:rPr>
          <w:sz w:val="24"/>
          <w:szCs w:val="24"/>
        </w:rPr>
        <w:t xml:space="preserve"> Financiranje temeljem kriterija</w:t>
      </w:r>
    </w:p>
    <w:p w:rsidR="00EF1949" w:rsidRDefault="00E41495" w:rsidP="00991AC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A106002</w:t>
      </w:r>
      <w:r w:rsidR="00EF1949" w:rsidRPr="00991AC1">
        <w:rPr>
          <w:sz w:val="24"/>
          <w:szCs w:val="24"/>
        </w:rPr>
        <w:t xml:space="preserve"> Financiranje temeljem stvarnih troškova</w:t>
      </w:r>
    </w:p>
    <w:p w:rsidR="00880A27" w:rsidRDefault="00553371" w:rsidP="00991AC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A106004 Rashodi za zaposlene u osnovnim školama</w:t>
      </w:r>
    </w:p>
    <w:p w:rsidR="00553371" w:rsidRDefault="00553371" w:rsidP="00991AC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A106005 Ostali rashodi za zaposlene u osnovnom školstvu</w:t>
      </w:r>
    </w:p>
    <w:p w:rsidR="00991AC1" w:rsidRPr="00991AC1" w:rsidRDefault="00E41495" w:rsidP="00991AC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 1061</w:t>
      </w:r>
      <w:r w:rsidR="00991AC1" w:rsidRPr="00991AC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Posebni programi osnovnih škola</w:t>
      </w:r>
    </w:p>
    <w:p w:rsidR="00991AC1" w:rsidRDefault="00D04BE4" w:rsidP="00991AC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A106102 Školska kuhinja</w:t>
      </w:r>
    </w:p>
    <w:p w:rsidR="00D04BE4" w:rsidRDefault="00D04BE4" w:rsidP="00991AC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A106103 Učeničke ekskurzije</w:t>
      </w:r>
    </w:p>
    <w:p w:rsidR="00D04BE4" w:rsidRPr="00CB0358" w:rsidRDefault="00D04BE4" w:rsidP="00CB035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A106104 Stručna vijeća, mentorstva, natjecanja i stručni ispiti</w:t>
      </w:r>
    </w:p>
    <w:p w:rsidR="00D04BE4" w:rsidRDefault="00D04BE4" w:rsidP="00872D4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A106106 Produženi boravak</w:t>
      </w:r>
    </w:p>
    <w:p w:rsidR="00D04BE4" w:rsidRDefault="00D04BE4" w:rsidP="00D04BE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Aktivnost A106109 Kazališna družina</w:t>
      </w:r>
    </w:p>
    <w:p w:rsidR="00553371" w:rsidRDefault="00553371" w:rsidP="00D04BE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Tekući projekt T106104 ERASMUS</w:t>
      </w:r>
    </w:p>
    <w:p w:rsidR="00D04BE4" w:rsidRDefault="00D04BE4" w:rsidP="00D04BE4">
      <w:pPr>
        <w:pStyle w:val="Odlomakpopisa"/>
        <w:jc w:val="both"/>
        <w:rPr>
          <w:sz w:val="24"/>
          <w:szCs w:val="24"/>
        </w:rPr>
      </w:pPr>
    </w:p>
    <w:p w:rsidR="00872D4C" w:rsidRPr="00553371" w:rsidRDefault="00D04BE4" w:rsidP="00D04BE4">
      <w:pPr>
        <w:rPr>
          <w:b/>
          <w:i/>
          <w:sz w:val="24"/>
          <w:szCs w:val="24"/>
        </w:rPr>
      </w:pPr>
      <w:r w:rsidRPr="00553371">
        <w:rPr>
          <w:b/>
          <w:i/>
          <w:sz w:val="24"/>
          <w:szCs w:val="24"/>
        </w:rPr>
        <w:t>Program 1062 Ulaganje u objekte osnovnih škola</w:t>
      </w:r>
    </w:p>
    <w:p w:rsidR="00D04BE4" w:rsidRDefault="00D74BF2" w:rsidP="0057058A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04BE4">
        <w:rPr>
          <w:sz w:val="24"/>
          <w:szCs w:val="24"/>
        </w:rPr>
        <w:t xml:space="preserve">Aktivnost </w:t>
      </w:r>
      <w:r w:rsidR="00D04BE4">
        <w:rPr>
          <w:sz w:val="24"/>
          <w:szCs w:val="24"/>
        </w:rPr>
        <w:t>A106202</w:t>
      </w:r>
      <w:r w:rsidR="00553371">
        <w:rPr>
          <w:sz w:val="24"/>
          <w:szCs w:val="24"/>
        </w:rPr>
        <w:t xml:space="preserve"> Uređenje i opremanje škola</w:t>
      </w:r>
    </w:p>
    <w:p w:rsidR="00D04BE4" w:rsidRPr="00D04BE4" w:rsidRDefault="00D04BE4" w:rsidP="00D04BE4">
      <w:pPr>
        <w:jc w:val="both"/>
        <w:rPr>
          <w:sz w:val="24"/>
          <w:szCs w:val="24"/>
        </w:rPr>
      </w:pPr>
    </w:p>
    <w:p w:rsidR="00275D62" w:rsidRPr="00880A27" w:rsidRDefault="00880A27" w:rsidP="00D04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E6F45" w:rsidRPr="00DE6F45" w:rsidRDefault="00CB0358" w:rsidP="00DE6F45">
      <w:pPr>
        <w:jc w:val="both"/>
        <w:rPr>
          <w:sz w:val="24"/>
          <w:szCs w:val="24"/>
        </w:rPr>
      </w:pPr>
      <w:r>
        <w:rPr>
          <w:sz w:val="24"/>
          <w:szCs w:val="24"/>
        </w:rPr>
        <w:t>Ukupno je za 2021</w:t>
      </w:r>
      <w:r w:rsidR="000C5F17">
        <w:rPr>
          <w:sz w:val="24"/>
          <w:szCs w:val="24"/>
        </w:rPr>
        <w:t>. godinu predviđeno 5.894.773,00</w:t>
      </w:r>
      <w:r w:rsidR="00DE6F45">
        <w:rPr>
          <w:sz w:val="24"/>
          <w:szCs w:val="24"/>
        </w:rPr>
        <w:t xml:space="preserve"> kn prihoda za provođenje </w:t>
      </w:r>
      <w:r w:rsidR="00D03AB1">
        <w:rPr>
          <w:sz w:val="24"/>
          <w:szCs w:val="24"/>
        </w:rPr>
        <w:t>r</w:t>
      </w:r>
      <w:r w:rsidR="00275D62">
        <w:rPr>
          <w:sz w:val="24"/>
          <w:szCs w:val="24"/>
        </w:rPr>
        <w:t>edovne djelatnosti</w:t>
      </w:r>
      <w:r w:rsidR="00553371">
        <w:rPr>
          <w:sz w:val="24"/>
          <w:szCs w:val="24"/>
        </w:rPr>
        <w:t xml:space="preserve"> osnovnog obrazovanja, a </w:t>
      </w:r>
      <w:r w:rsidR="000C5F17">
        <w:rPr>
          <w:sz w:val="24"/>
          <w:szCs w:val="24"/>
        </w:rPr>
        <w:t>za 2022</w:t>
      </w:r>
      <w:r w:rsidR="00275D62">
        <w:rPr>
          <w:sz w:val="24"/>
          <w:szCs w:val="24"/>
        </w:rPr>
        <w:t>.</w:t>
      </w:r>
      <w:r w:rsidR="00DE6F45">
        <w:rPr>
          <w:sz w:val="24"/>
          <w:szCs w:val="24"/>
        </w:rPr>
        <w:t xml:space="preserve"> godinu se planira prihod</w:t>
      </w:r>
      <w:r w:rsidR="000C5F17">
        <w:rPr>
          <w:sz w:val="24"/>
          <w:szCs w:val="24"/>
        </w:rPr>
        <w:t xml:space="preserve"> od 6.012.668,00</w:t>
      </w:r>
      <w:r w:rsidR="00553371">
        <w:rPr>
          <w:sz w:val="24"/>
          <w:szCs w:val="24"/>
        </w:rPr>
        <w:t>kn</w:t>
      </w:r>
      <w:r w:rsidR="00DE6F45">
        <w:rPr>
          <w:sz w:val="24"/>
          <w:szCs w:val="24"/>
        </w:rPr>
        <w:t xml:space="preserve"> </w:t>
      </w:r>
      <w:r w:rsidR="000C5F17">
        <w:rPr>
          <w:sz w:val="24"/>
          <w:szCs w:val="24"/>
        </w:rPr>
        <w:t>a 2023.godinu 6.132.922,00</w:t>
      </w:r>
      <w:r w:rsidR="00D04BE4">
        <w:rPr>
          <w:sz w:val="24"/>
          <w:szCs w:val="24"/>
        </w:rPr>
        <w:t xml:space="preserve"> </w:t>
      </w:r>
      <w:r w:rsidR="00275D62">
        <w:rPr>
          <w:sz w:val="24"/>
          <w:szCs w:val="24"/>
        </w:rPr>
        <w:t>kn</w:t>
      </w:r>
      <w:r w:rsidR="00275D62" w:rsidRPr="00275D62">
        <w:rPr>
          <w:sz w:val="24"/>
          <w:szCs w:val="24"/>
        </w:rPr>
        <w:t>.</w:t>
      </w:r>
      <w:r w:rsidR="00275D62">
        <w:rPr>
          <w:sz w:val="24"/>
          <w:szCs w:val="24"/>
        </w:rPr>
        <w:t xml:space="preserve"> </w:t>
      </w:r>
      <w:r w:rsidR="00DE6F45">
        <w:rPr>
          <w:color w:val="FF0000"/>
          <w:sz w:val="24"/>
          <w:szCs w:val="24"/>
        </w:rPr>
        <w:t xml:space="preserve"> </w:t>
      </w:r>
      <w:r w:rsidR="000C5F17">
        <w:rPr>
          <w:sz w:val="24"/>
          <w:szCs w:val="24"/>
        </w:rPr>
        <w:t>U 2021</w:t>
      </w:r>
      <w:r w:rsidR="00DE6F45">
        <w:rPr>
          <w:sz w:val="24"/>
          <w:szCs w:val="24"/>
        </w:rPr>
        <w:t>. godini su planirani projekti koji su pojašnjeni u Školskom kurikulumu.</w:t>
      </w:r>
    </w:p>
    <w:p w:rsidR="002E2648" w:rsidRPr="0009587C" w:rsidRDefault="002E2648" w:rsidP="0009587C">
      <w:pPr>
        <w:jc w:val="both"/>
        <w:rPr>
          <w:sz w:val="24"/>
          <w:szCs w:val="24"/>
        </w:rPr>
      </w:pPr>
      <w:r w:rsidRPr="0009587C">
        <w:rPr>
          <w:sz w:val="24"/>
          <w:szCs w:val="24"/>
        </w:rPr>
        <w:t>Financijskim planom planirana su sredstva za provođenje p</w:t>
      </w:r>
      <w:r w:rsidR="00862DCB">
        <w:rPr>
          <w:sz w:val="24"/>
          <w:szCs w:val="24"/>
        </w:rPr>
        <w:t xml:space="preserve">lana i programa </w:t>
      </w:r>
      <w:r w:rsidRPr="0009587C">
        <w:rPr>
          <w:sz w:val="24"/>
          <w:szCs w:val="24"/>
        </w:rPr>
        <w:t>škole te školskog kurikuluma:</w:t>
      </w:r>
    </w:p>
    <w:p w:rsidR="00FB7DB8" w:rsidRDefault="00275D62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sredstva za redovnu djelatnost osnovne škole</w:t>
      </w:r>
      <w:r w:rsidR="0009587C">
        <w:rPr>
          <w:sz w:val="24"/>
          <w:szCs w:val="24"/>
        </w:rPr>
        <w:t xml:space="preserve"> sufinancirane su </w:t>
      </w:r>
      <w:r w:rsidR="003B1499">
        <w:rPr>
          <w:sz w:val="24"/>
          <w:szCs w:val="24"/>
        </w:rPr>
        <w:t>od Grada Osijeka i MZO-a,</w:t>
      </w:r>
    </w:p>
    <w:p w:rsidR="00862DCB" w:rsidRPr="0009587C" w:rsidRDefault="00862DCB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sredstva za prijevoz putnika sufinancirana su od Grada Osijeka</w:t>
      </w:r>
      <w:r w:rsidR="00D03AB1">
        <w:rPr>
          <w:sz w:val="24"/>
          <w:szCs w:val="24"/>
        </w:rPr>
        <w:t>,</w:t>
      </w:r>
    </w:p>
    <w:p w:rsidR="00FB7DB8" w:rsidRDefault="00275D62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terenska nastava, izleti, ekskurzije i škola u prirodi </w:t>
      </w:r>
      <w:r w:rsidR="00FB7DB8" w:rsidRPr="0009587C">
        <w:rPr>
          <w:sz w:val="24"/>
          <w:szCs w:val="24"/>
        </w:rPr>
        <w:t>financirat će se i</w:t>
      </w:r>
      <w:r>
        <w:rPr>
          <w:sz w:val="24"/>
          <w:szCs w:val="24"/>
        </w:rPr>
        <w:t>z sredstava roditelja i agencija</w:t>
      </w:r>
      <w:r w:rsidR="00FB7DB8" w:rsidRPr="0009587C">
        <w:rPr>
          <w:sz w:val="24"/>
          <w:szCs w:val="24"/>
        </w:rPr>
        <w:t xml:space="preserve"> prema utvrđ</w:t>
      </w:r>
      <w:r>
        <w:rPr>
          <w:sz w:val="24"/>
          <w:szCs w:val="24"/>
        </w:rPr>
        <w:t xml:space="preserve">enom Godišnjem planu i programu </w:t>
      </w:r>
      <w:r w:rsidR="00431F6F" w:rsidRPr="0009587C">
        <w:rPr>
          <w:sz w:val="24"/>
          <w:szCs w:val="24"/>
        </w:rPr>
        <w:t xml:space="preserve">škole te </w:t>
      </w:r>
      <w:r w:rsidR="00FB7DB8" w:rsidRPr="0009587C">
        <w:rPr>
          <w:sz w:val="24"/>
          <w:szCs w:val="24"/>
        </w:rPr>
        <w:t>školskom kurikulumu</w:t>
      </w:r>
      <w:r w:rsidR="003B1499">
        <w:rPr>
          <w:sz w:val="24"/>
          <w:szCs w:val="24"/>
        </w:rPr>
        <w:t>,</w:t>
      </w:r>
    </w:p>
    <w:p w:rsidR="0009587C" w:rsidRPr="00435E1C" w:rsidRDefault="0009587C" w:rsidP="00435E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35E1C">
        <w:rPr>
          <w:sz w:val="24"/>
          <w:szCs w:val="24"/>
        </w:rPr>
        <w:t>osigurat će se sredstva za sistematske i sanitarne preglede</w:t>
      </w:r>
      <w:r w:rsidR="003B1499" w:rsidRPr="00435E1C">
        <w:rPr>
          <w:sz w:val="24"/>
          <w:szCs w:val="24"/>
        </w:rPr>
        <w:t>,</w:t>
      </w:r>
    </w:p>
    <w:p w:rsidR="0009587C" w:rsidRDefault="0009587C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planovima i programima žele se osigurati što kvalitetniji uvjeti za izvođenje nastave, opremanje ustanove kako bi postignuća učenika bila bolja i kvalitetnija</w:t>
      </w:r>
      <w:r w:rsidR="003B1499">
        <w:rPr>
          <w:sz w:val="24"/>
          <w:szCs w:val="24"/>
        </w:rPr>
        <w:t>,</w:t>
      </w:r>
    </w:p>
    <w:p w:rsidR="0009587C" w:rsidRDefault="0009587C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sredstvima materijalnih troškova će se osigurati po</w:t>
      </w:r>
      <w:r w:rsidR="00275D62">
        <w:rPr>
          <w:sz w:val="24"/>
          <w:szCs w:val="24"/>
        </w:rPr>
        <w:t>dmirivanje energenata, Internet usluge</w:t>
      </w:r>
      <w:r>
        <w:rPr>
          <w:sz w:val="24"/>
          <w:szCs w:val="24"/>
        </w:rPr>
        <w:t xml:space="preserve">, </w:t>
      </w:r>
      <w:r w:rsidR="00275D62">
        <w:rPr>
          <w:sz w:val="24"/>
          <w:szCs w:val="24"/>
        </w:rPr>
        <w:t xml:space="preserve">usluge </w:t>
      </w:r>
      <w:r>
        <w:rPr>
          <w:sz w:val="24"/>
          <w:szCs w:val="24"/>
        </w:rPr>
        <w:t>telefona, uredskog materijala, stručnog usavršavanja učitelja, stručnih suradnika, ravnatelja te administrativnih djelatnika</w:t>
      </w:r>
      <w:r w:rsidR="003B1499">
        <w:rPr>
          <w:sz w:val="24"/>
          <w:szCs w:val="24"/>
        </w:rPr>
        <w:t>,</w:t>
      </w:r>
    </w:p>
    <w:p w:rsidR="00812577" w:rsidRPr="0009587C" w:rsidRDefault="00812577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nastojat ćemo se vo</w:t>
      </w:r>
      <w:r w:rsidR="000C5F17">
        <w:rPr>
          <w:sz w:val="24"/>
          <w:szCs w:val="24"/>
        </w:rPr>
        <w:t>diti financijskim planom za 2021.</w:t>
      </w:r>
      <w:r>
        <w:rPr>
          <w:sz w:val="24"/>
          <w:szCs w:val="24"/>
        </w:rPr>
        <w:t xml:space="preserve"> godinu u svom poslovanju jer smo kroz godine predaje fiskalne odgovornosti uveli u kolektiv niz mjera prilikom trošenja financijskih sredstava</w:t>
      </w:r>
      <w:r w:rsidR="00435E1C">
        <w:rPr>
          <w:sz w:val="24"/>
          <w:szCs w:val="24"/>
        </w:rPr>
        <w:t xml:space="preserve"> kao što su zahtjevnice kojim svaki zaposlenik zahtjeva </w:t>
      </w:r>
      <w:r w:rsidR="00435E1C">
        <w:rPr>
          <w:sz w:val="24"/>
          <w:szCs w:val="24"/>
        </w:rPr>
        <w:lastRenderedPageBreak/>
        <w:t>sredstva za rad koju odobrava ravnatelj zatim računovođa usklađuje s financijskim planom te tajnica realizira narudžbu</w:t>
      </w:r>
      <w:r w:rsidR="00D03AB1">
        <w:rPr>
          <w:sz w:val="24"/>
          <w:szCs w:val="24"/>
        </w:rPr>
        <w:t>,</w:t>
      </w:r>
    </w:p>
    <w:p w:rsidR="0009587C" w:rsidRPr="0009587C" w:rsidRDefault="0009587C" w:rsidP="000958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učenike</w:t>
      </w:r>
      <w:r w:rsidR="000E4CA6">
        <w:rPr>
          <w:sz w:val="24"/>
          <w:szCs w:val="24"/>
        </w:rPr>
        <w:t xml:space="preserve"> </w:t>
      </w:r>
      <w:r>
        <w:rPr>
          <w:sz w:val="24"/>
          <w:szCs w:val="24"/>
        </w:rPr>
        <w:t>ćemo poticati na kreativnost, razvijanje logičkog zaključivanja, uključivanje u slobodne aktivnosti, natjecanja te sudjelovanje u drugim školskim projektima, na priredbama</w:t>
      </w:r>
      <w:r w:rsidR="000E4CA6">
        <w:rPr>
          <w:sz w:val="24"/>
          <w:szCs w:val="24"/>
        </w:rPr>
        <w:t xml:space="preserve"> i manifestacijama.</w:t>
      </w:r>
    </w:p>
    <w:p w:rsidR="00327FD3" w:rsidRPr="002E2648" w:rsidRDefault="00327FD3" w:rsidP="00327FD3">
      <w:pPr>
        <w:rPr>
          <w:sz w:val="24"/>
          <w:szCs w:val="24"/>
        </w:rPr>
      </w:pPr>
    </w:p>
    <w:p w:rsidR="00095906" w:rsidRDefault="00095906" w:rsidP="009A25A4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3E12">
        <w:rPr>
          <w:b/>
          <w:sz w:val="28"/>
          <w:szCs w:val="28"/>
        </w:rPr>
        <w:t>Zakonske i druge podloge na kojima se zasniva program rada</w:t>
      </w:r>
      <w:r w:rsidR="00E577C9">
        <w:rPr>
          <w:b/>
          <w:sz w:val="28"/>
          <w:szCs w:val="28"/>
        </w:rPr>
        <w:t xml:space="preserve"> predškolske ustanove i</w:t>
      </w:r>
      <w:r w:rsidRPr="00113E12">
        <w:rPr>
          <w:b/>
          <w:sz w:val="28"/>
          <w:szCs w:val="28"/>
        </w:rPr>
        <w:t xml:space="preserve"> škole</w:t>
      </w:r>
    </w:p>
    <w:p w:rsidR="008B199B" w:rsidRPr="008B199B" w:rsidRDefault="008B199B" w:rsidP="008B199B">
      <w:pPr>
        <w:rPr>
          <w:b/>
          <w:sz w:val="24"/>
          <w:szCs w:val="28"/>
        </w:rPr>
      </w:pPr>
    </w:p>
    <w:p w:rsidR="00BF4662" w:rsidRPr="00BF4662" w:rsidRDefault="00BF4662" w:rsidP="00BF466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BF4662">
        <w:rPr>
          <w:sz w:val="24"/>
          <w:szCs w:val="24"/>
        </w:rPr>
        <w:t>Zakon o ustanovama</w:t>
      </w:r>
      <w:r>
        <w:rPr>
          <w:sz w:val="24"/>
          <w:szCs w:val="24"/>
        </w:rPr>
        <w:t xml:space="preserve"> </w:t>
      </w:r>
      <w:r w:rsidRPr="00BF4662">
        <w:rPr>
          <w:sz w:val="24"/>
          <w:szCs w:val="24"/>
        </w:rPr>
        <w:t>NN 76/93, 29/97, 47/99, 35/08</w:t>
      </w:r>
      <w:r w:rsidR="00DB245D">
        <w:rPr>
          <w:sz w:val="24"/>
          <w:szCs w:val="24"/>
        </w:rPr>
        <w:t>, 127/19.</w:t>
      </w:r>
    </w:p>
    <w:p w:rsidR="00E577C9" w:rsidRDefault="00E577C9" w:rsidP="00BF466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577C9">
        <w:rPr>
          <w:sz w:val="24"/>
          <w:szCs w:val="24"/>
        </w:rPr>
        <w:t>Zakon o odgoju i obrazovanju u osnovnoj i srednjoj školi</w:t>
      </w:r>
      <w:r>
        <w:rPr>
          <w:sz w:val="24"/>
          <w:szCs w:val="24"/>
        </w:rPr>
        <w:t xml:space="preserve">  </w:t>
      </w:r>
      <w:r w:rsidRPr="00E577C9">
        <w:rPr>
          <w:sz w:val="24"/>
          <w:szCs w:val="24"/>
        </w:rPr>
        <w:t>NN 87/08, 86/09, 92/10, 105/10, 90/11, 5/12, 16/12, 86/12, 126/12, 94/13, 152/14, 07/17</w:t>
      </w:r>
      <w:r w:rsidR="00DB245D">
        <w:rPr>
          <w:sz w:val="24"/>
          <w:szCs w:val="24"/>
        </w:rPr>
        <w:t>, 68/18, 98/19, 64/20.</w:t>
      </w:r>
    </w:p>
    <w:p w:rsidR="00BF4662" w:rsidRDefault="00BF4662" w:rsidP="00BF466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BF4662">
        <w:rPr>
          <w:sz w:val="24"/>
          <w:szCs w:val="24"/>
        </w:rPr>
        <w:t>Zakon o proračunu</w:t>
      </w:r>
      <w:r>
        <w:rPr>
          <w:sz w:val="24"/>
          <w:szCs w:val="24"/>
        </w:rPr>
        <w:t xml:space="preserve"> </w:t>
      </w:r>
      <w:r w:rsidRPr="00BF4662">
        <w:rPr>
          <w:sz w:val="24"/>
          <w:szCs w:val="24"/>
        </w:rPr>
        <w:t>NN 87/08, 136/12, 15/15</w:t>
      </w:r>
      <w:r w:rsidR="00DB245D">
        <w:rPr>
          <w:sz w:val="24"/>
          <w:szCs w:val="24"/>
        </w:rPr>
        <w:t>.</w:t>
      </w:r>
    </w:p>
    <w:p w:rsidR="00374801" w:rsidRDefault="00374801" w:rsidP="00D03A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74801">
        <w:rPr>
          <w:sz w:val="24"/>
          <w:szCs w:val="24"/>
        </w:rPr>
        <w:t>Pravilnik o proračunskim klasifikacijama</w:t>
      </w:r>
      <w:r>
        <w:rPr>
          <w:sz w:val="24"/>
          <w:szCs w:val="24"/>
        </w:rPr>
        <w:t xml:space="preserve"> NN 26/10, 120/13</w:t>
      </w:r>
      <w:r w:rsidR="00DB245D">
        <w:rPr>
          <w:sz w:val="24"/>
          <w:szCs w:val="24"/>
        </w:rPr>
        <w:t>, 01/20.</w:t>
      </w:r>
    </w:p>
    <w:p w:rsidR="00374801" w:rsidRDefault="00374801" w:rsidP="0037480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74801">
        <w:rPr>
          <w:sz w:val="24"/>
          <w:szCs w:val="24"/>
        </w:rPr>
        <w:t>Pravilnikom o proračunskom računovodstvu i Računskom planu</w:t>
      </w:r>
      <w:r>
        <w:rPr>
          <w:sz w:val="24"/>
          <w:szCs w:val="24"/>
        </w:rPr>
        <w:t xml:space="preserve"> </w:t>
      </w:r>
      <w:r w:rsidR="00DB245D">
        <w:rPr>
          <w:rFonts w:cstheme="minorHAnsi"/>
          <w:sz w:val="24"/>
          <w:szCs w:val="24"/>
        </w:rPr>
        <w:t>NN 124/14, 115/15, 87/19, 3/18, 126/19.</w:t>
      </w:r>
    </w:p>
    <w:p w:rsidR="0086648F" w:rsidRDefault="0086648F" w:rsidP="00D03A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86648F">
        <w:rPr>
          <w:sz w:val="24"/>
          <w:szCs w:val="24"/>
        </w:rPr>
        <w:t>Zakon o fiskaln</w:t>
      </w:r>
      <w:r w:rsidR="00DB245D">
        <w:rPr>
          <w:sz w:val="24"/>
          <w:szCs w:val="24"/>
        </w:rPr>
        <w:t>oj odgovornosti NN 111/18.</w:t>
      </w:r>
    </w:p>
    <w:p w:rsidR="0086648F" w:rsidRDefault="0086648F" w:rsidP="00D03AB1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6648F">
        <w:rPr>
          <w:sz w:val="24"/>
          <w:szCs w:val="24"/>
        </w:rPr>
        <w:t>redb</w:t>
      </w:r>
      <w:r>
        <w:rPr>
          <w:sz w:val="24"/>
          <w:szCs w:val="24"/>
        </w:rPr>
        <w:t>a</w:t>
      </w:r>
      <w:r w:rsidRPr="0086648F">
        <w:rPr>
          <w:sz w:val="24"/>
          <w:szCs w:val="24"/>
        </w:rPr>
        <w:t xml:space="preserve"> o sastavljanju i predaji izjave o fiskalnoj odgovornosti i izvještaja o primjeni fiskalnih pravila</w:t>
      </w:r>
      <w:r w:rsidR="00DB245D">
        <w:rPr>
          <w:sz w:val="24"/>
          <w:szCs w:val="24"/>
        </w:rPr>
        <w:t xml:space="preserve"> NN 95/19.</w:t>
      </w:r>
    </w:p>
    <w:p w:rsidR="0086648F" w:rsidRDefault="0086648F" w:rsidP="0086648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86648F">
        <w:rPr>
          <w:sz w:val="24"/>
          <w:szCs w:val="24"/>
        </w:rPr>
        <w:t xml:space="preserve">Upute za izradu proračuna </w:t>
      </w:r>
      <w:r w:rsidR="008B199B">
        <w:rPr>
          <w:sz w:val="24"/>
          <w:szCs w:val="24"/>
        </w:rPr>
        <w:t>Grada Osijek</w:t>
      </w:r>
      <w:r w:rsidR="000C5F17">
        <w:rPr>
          <w:sz w:val="24"/>
          <w:szCs w:val="24"/>
        </w:rPr>
        <w:t>a za 2021</w:t>
      </w:r>
      <w:r w:rsidR="008B199B">
        <w:rPr>
          <w:sz w:val="24"/>
          <w:szCs w:val="24"/>
        </w:rPr>
        <w:t>. i pr</w:t>
      </w:r>
      <w:r w:rsidR="000C5F17">
        <w:rPr>
          <w:sz w:val="24"/>
          <w:szCs w:val="24"/>
        </w:rPr>
        <w:t>ojekcija za 2022 – 2023</w:t>
      </w:r>
      <w:r w:rsidR="00812577">
        <w:rPr>
          <w:sz w:val="24"/>
          <w:szCs w:val="24"/>
        </w:rPr>
        <w:t xml:space="preserve">. za  proračunskog korisnika </w:t>
      </w:r>
      <w:r w:rsidR="008B199B">
        <w:rPr>
          <w:sz w:val="24"/>
          <w:szCs w:val="24"/>
        </w:rPr>
        <w:t>Grada Osijeka</w:t>
      </w:r>
    </w:p>
    <w:p w:rsidR="0086648F" w:rsidRDefault="0086648F" w:rsidP="0086648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Godišnji plan i program osnovne škole</w:t>
      </w:r>
      <w:r w:rsidR="00812577">
        <w:rPr>
          <w:sz w:val="24"/>
          <w:szCs w:val="24"/>
        </w:rPr>
        <w:t xml:space="preserve"> August Šenoa za školsku godinu</w:t>
      </w:r>
      <w:r w:rsidR="000C5F17">
        <w:rPr>
          <w:sz w:val="24"/>
          <w:szCs w:val="24"/>
        </w:rPr>
        <w:t xml:space="preserve"> 2020./2021</w:t>
      </w:r>
      <w:r w:rsidR="00812577">
        <w:rPr>
          <w:sz w:val="24"/>
          <w:szCs w:val="24"/>
        </w:rPr>
        <w:t>.</w:t>
      </w:r>
    </w:p>
    <w:p w:rsidR="00AF1111" w:rsidRDefault="00AF1111" w:rsidP="0086648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Školski kurikulum za osnovnu školu</w:t>
      </w:r>
      <w:r w:rsidR="00812577">
        <w:rPr>
          <w:sz w:val="24"/>
          <w:szCs w:val="24"/>
        </w:rPr>
        <w:t xml:space="preserve"> Aug</w:t>
      </w:r>
      <w:r w:rsidR="000C5F17">
        <w:rPr>
          <w:sz w:val="24"/>
          <w:szCs w:val="24"/>
        </w:rPr>
        <w:t>ust Šenoa za školsku godinu 2020./2021</w:t>
      </w:r>
      <w:r w:rsidR="00812577">
        <w:rPr>
          <w:sz w:val="24"/>
          <w:szCs w:val="24"/>
        </w:rPr>
        <w:t>.</w:t>
      </w:r>
    </w:p>
    <w:p w:rsidR="00E577C9" w:rsidRDefault="00E577C9" w:rsidP="00E577C9">
      <w:pPr>
        <w:pStyle w:val="Odlomakpopisa"/>
        <w:rPr>
          <w:sz w:val="24"/>
          <w:szCs w:val="24"/>
        </w:rPr>
      </w:pPr>
    </w:p>
    <w:p w:rsidR="00D03AB1" w:rsidRPr="00E577C9" w:rsidRDefault="00D03AB1" w:rsidP="00E577C9">
      <w:pPr>
        <w:pStyle w:val="Odlomakpopisa"/>
        <w:rPr>
          <w:sz w:val="24"/>
          <w:szCs w:val="24"/>
        </w:rPr>
      </w:pPr>
    </w:p>
    <w:p w:rsidR="00305AAB" w:rsidRPr="00D03AB1" w:rsidRDefault="00095906" w:rsidP="009A25A4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3E12">
        <w:rPr>
          <w:b/>
          <w:sz w:val="28"/>
          <w:szCs w:val="28"/>
        </w:rPr>
        <w:t>Usklađenost ciljeva, strategija i programa s dokumentima dugoročnog razvoja</w:t>
      </w:r>
    </w:p>
    <w:p w:rsidR="009A25A4" w:rsidRDefault="009A25A4" w:rsidP="009A25A4">
      <w:pPr>
        <w:jc w:val="both"/>
        <w:rPr>
          <w:sz w:val="24"/>
          <w:szCs w:val="28"/>
        </w:rPr>
      </w:pPr>
      <w:r>
        <w:rPr>
          <w:sz w:val="24"/>
          <w:szCs w:val="28"/>
        </w:rPr>
        <w:t>Školske ustanove donose godišnje operativne planove (godišnji izvedbeno-odgojno-obrazovni plan i pro</w:t>
      </w:r>
      <w:r w:rsidR="009607CE">
        <w:rPr>
          <w:sz w:val="24"/>
          <w:szCs w:val="28"/>
        </w:rPr>
        <w:t>gram rad</w:t>
      </w:r>
      <w:r w:rsidR="000C5F17">
        <w:rPr>
          <w:sz w:val="24"/>
          <w:szCs w:val="28"/>
        </w:rPr>
        <w:t>a za školsku godinu 2020./2021</w:t>
      </w:r>
      <w:r>
        <w:rPr>
          <w:sz w:val="24"/>
          <w:szCs w:val="28"/>
        </w:rPr>
        <w:t xml:space="preserve">.  te školski kurikulum) prema planu i programu koje je donijelo MZO. Planovi se </w:t>
      </w:r>
      <w:r w:rsidR="00812577">
        <w:rPr>
          <w:sz w:val="24"/>
          <w:szCs w:val="28"/>
        </w:rPr>
        <w:t xml:space="preserve">donose za školsku, a ne </w:t>
      </w:r>
      <w:r w:rsidR="005A1C6F">
        <w:rPr>
          <w:sz w:val="24"/>
          <w:szCs w:val="28"/>
        </w:rPr>
        <w:t>kalendarsku</w:t>
      </w:r>
      <w:r>
        <w:rPr>
          <w:sz w:val="24"/>
          <w:szCs w:val="28"/>
        </w:rPr>
        <w:t xml:space="preserve"> godinu te su uzrok mnogim odstupanjima u izvršenju financijskih planova, odnosno pomak određenih aktivnosti iz jednog u drugo polugodište uzrokuje promjene u izvršenju financijskog plana za dvije </w:t>
      </w:r>
      <w:r w:rsidR="005A1C6F">
        <w:rPr>
          <w:sz w:val="24"/>
          <w:szCs w:val="28"/>
        </w:rPr>
        <w:t>kalendarske</w:t>
      </w:r>
      <w:r>
        <w:rPr>
          <w:sz w:val="24"/>
          <w:szCs w:val="28"/>
        </w:rPr>
        <w:t xml:space="preserve"> godine. </w:t>
      </w:r>
    </w:p>
    <w:p w:rsidR="00127392" w:rsidRDefault="00127392" w:rsidP="009A25A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Prioriteti ustanove su kvalitetno obrazovanje i odgoj </w:t>
      </w:r>
      <w:r w:rsidR="005A1C6F">
        <w:rPr>
          <w:sz w:val="24"/>
          <w:szCs w:val="28"/>
        </w:rPr>
        <w:t>učenika</w:t>
      </w:r>
      <w:r>
        <w:rPr>
          <w:sz w:val="24"/>
          <w:szCs w:val="28"/>
        </w:rPr>
        <w:t xml:space="preserve"> što ostvarujemo: </w:t>
      </w:r>
    </w:p>
    <w:p w:rsidR="00127392" w:rsidRDefault="00127392" w:rsidP="00127392">
      <w:pPr>
        <w:pStyle w:val="Odlomakpopis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stalnim usavršavanjem </w:t>
      </w:r>
      <w:r w:rsidR="005A1C6F">
        <w:rPr>
          <w:sz w:val="24"/>
          <w:szCs w:val="28"/>
        </w:rPr>
        <w:t>učitelja,</w:t>
      </w:r>
      <w:r>
        <w:rPr>
          <w:sz w:val="24"/>
          <w:szCs w:val="28"/>
        </w:rPr>
        <w:t xml:space="preserve"> praćenjem metodičkih, informatičkih i drugih trendova u odgoju i obrazovanju te podizanjem nastavnog standarda na višu razinu, </w:t>
      </w:r>
    </w:p>
    <w:p w:rsidR="00127392" w:rsidRDefault="00127392" w:rsidP="00127392">
      <w:pPr>
        <w:pStyle w:val="Odlomakpopis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poticanje </w:t>
      </w:r>
      <w:r w:rsidR="005A1C6F">
        <w:rPr>
          <w:sz w:val="24"/>
          <w:szCs w:val="28"/>
        </w:rPr>
        <w:t>učenika</w:t>
      </w:r>
      <w:r>
        <w:rPr>
          <w:sz w:val="24"/>
          <w:szCs w:val="28"/>
        </w:rPr>
        <w:t xml:space="preserve"> na izražavanje  kreativnosti, nadarenosti i sposobnosti kroz uključivanje u slobodne aktivnosti, natjecanja, sudjelovanja na literarnim i likovnim natječajima kroz školske projekte, priredbe te manifestacije u ustanovi i šire, </w:t>
      </w:r>
    </w:p>
    <w:p w:rsidR="00127392" w:rsidRDefault="00127392" w:rsidP="00127392">
      <w:pPr>
        <w:pStyle w:val="Odlomakpopis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poticanje za sudjelovanje na sportskim aktivnostima, uključivanje na natjecanja</w:t>
      </w:r>
    </w:p>
    <w:p w:rsidR="00127392" w:rsidRDefault="00127392" w:rsidP="00127392">
      <w:pPr>
        <w:pStyle w:val="Odlomakpopis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poticanje otvorene komunikacije povećanjem uključenosti obitelji, lokalne zajednice, socijalnih i drugih partnera u jačanju preventivne uloge ustanove naspram društveno neprihvatljivih oblika ponašanja, </w:t>
      </w:r>
    </w:p>
    <w:p w:rsidR="00127392" w:rsidRDefault="00127392" w:rsidP="00127392">
      <w:pPr>
        <w:pStyle w:val="Odlomakpopis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razvijanja navika cjeloživotnog učenja, usvajanja zdravih životnih navika, </w:t>
      </w:r>
    </w:p>
    <w:p w:rsidR="00305AAB" w:rsidRDefault="00127392" w:rsidP="00305AAB">
      <w:pPr>
        <w:pStyle w:val="Odlomakpopis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organiziranje zajedničkih aktivnosti učenika i učitelja tijekom izvannastavnih aktivnosti</w:t>
      </w:r>
      <w:r w:rsidR="00F24673">
        <w:rPr>
          <w:sz w:val="24"/>
          <w:szCs w:val="28"/>
        </w:rPr>
        <w:t xml:space="preserve"> kroz upoznavanje kulturne i duhovne baštine. </w:t>
      </w:r>
    </w:p>
    <w:p w:rsidR="00E84F48" w:rsidRPr="00305AAB" w:rsidRDefault="00E84F48" w:rsidP="00305AAB">
      <w:pPr>
        <w:jc w:val="both"/>
        <w:rPr>
          <w:sz w:val="24"/>
          <w:szCs w:val="28"/>
        </w:rPr>
      </w:pPr>
    </w:p>
    <w:p w:rsidR="00095906" w:rsidRDefault="00095906" w:rsidP="009A25A4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3E12">
        <w:rPr>
          <w:b/>
          <w:sz w:val="28"/>
          <w:szCs w:val="28"/>
        </w:rPr>
        <w:t>Ishodište i pokazatelji na kojima se zasnivaju izračuni i ocjene potrebnih sredstava za provođenje programa</w:t>
      </w:r>
    </w:p>
    <w:p w:rsidR="00F65169" w:rsidRDefault="00F65169" w:rsidP="00F65169">
      <w:pPr>
        <w:jc w:val="both"/>
        <w:rPr>
          <w:sz w:val="24"/>
          <w:szCs w:val="24"/>
        </w:rPr>
      </w:pPr>
      <w:r>
        <w:rPr>
          <w:sz w:val="24"/>
          <w:szCs w:val="24"/>
        </w:rPr>
        <w:t>Pla</w:t>
      </w:r>
      <w:r w:rsidR="000F5234">
        <w:rPr>
          <w:sz w:val="24"/>
          <w:szCs w:val="24"/>
        </w:rPr>
        <w:t>nirani</w:t>
      </w:r>
      <w:r w:rsidR="001811EF">
        <w:rPr>
          <w:sz w:val="24"/>
          <w:szCs w:val="24"/>
        </w:rPr>
        <w:t xml:space="preserve"> prihodi ostvarit će se iz</w:t>
      </w:r>
      <w:r>
        <w:rPr>
          <w:sz w:val="24"/>
          <w:szCs w:val="24"/>
        </w:rPr>
        <w:t>:</w:t>
      </w:r>
    </w:p>
    <w:p w:rsidR="00F65169" w:rsidRDefault="00F65169" w:rsidP="00F6516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Državnog proračuna</w:t>
      </w:r>
      <w:r w:rsidR="000F5234">
        <w:rPr>
          <w:sz w:val="24"/>
          <w:szCs w:val="24"/>
        </w:rPr>
        <w:t xml:space="preserve"> </w:t>
      </w:r>
      <w:r w:rsidR="000F5234" w:rsidRPr="000F5234">
        <w:rPr>
          <w:i/>
          <w:sz w:val="24"/>
          <w:szCs w:val="24"/>
        </w:rPr>
        <w:t>(</w:t>
      </w:r>
      <w:r w:rsidR="000F5234">
        <w:rPr>
          <w:i/>
          <w:sz w:val="24"/>
          <w:szCs w:val="24"/>
        </w:rPr>
        <w:t>Pomoći-</w:t>
      </w:r>
      <w:r w:rsidR="002009C5">
        <w:rPr>
          <w:i/>
          <w:sz w:val="24"/>
          <w:szCs w:val="24"/>
        </w:rPr>
        <w:t>636</w:t>
      </w:r>
      <w:r w:rsidR="000F5234">
        <w:rPr>
          <w:i/>
          <w:sz w:val="24"/>
          <w:szCs w:val="24"/>
        </w:rPr>
        <w:t xml:space="preserve"> </w:t>
      </w:r>
      <w:r w:rsidR="000F5234" w:rsidRPr="000F5234">
        <w:rPr>
          <w:i/>
          <w:sz w:val="24"/>
          <w:szCs w:val="24"/>
        </w:rPr>
        <w:t>)</w:t>
      </w:r>
    </w:p>
    <w:p w:rsidR="001811EF" w:rsidRDefault="001811EF" w:rsidP="00F6516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Proračuna Grada Osijeka</w:t>
      </w:r>
      <w:r w:rsidR="000F5234">
        <w:rPr>
          <w:sz w:val="24"/>
          <w:szCs w:val="24"/>
        </w:rPr>
        <w:t xml:space="preserve"> (</w:t>
      </w:r>
      <w:r w:rsidR="000F5234" w:rsidRPr="000F5234">
        <w:rPr>
          <w:i/>
          <w:sz w:val="24"/>
          <w:szCs w:val="24"/>
        </w:rPr>
        <w:t>Opći prihodi i primici – 671</w:t>
      </w:r>
      <w:r w:rsidR="000F5234">
        <w:rPr>
          <w:i/>
          <w:sz w:val="24"/>
          <w:szCs w:val="24"/>
        </w:rPr>
        <w:t>)</w:t>
      </w:r>
    </w:p>
    <w:p w:rsidR="001811EF" w:rsidRDefault="001811EF" w:rsidP="00F6516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Namjenskih prihoda</w:t>
      </w:r>
      <w:r w:rsidR="000F5234">
        <w:rPr>
          <w:sz w:val="24"/>
          <w:szCs w:val="24"/>
        </w:rPr>
        <w:t xml:space="preserve"> </w:t>
      </w:r>
      <w:r w:rsidR="000F5234" w:rsidRPr="000F5234">
        <w:rPr>
          <w:i/>
          <w:sz w:val="24"/>
          <w:szCs w:val="24"/>
        </w:rPr>
        <w:t>(Prihodi za posebne namjene</w:t>
      </w:r>
      <w:r w:rsidR="000F5234">
        <w:rPr>
          <w:i/>
          <w:sz w:val="24"/>
          <w:szCs w:val="24"/>
        </w:rPr>
        <w:t>-</w:t>
      </w:r>
      <w:r w:rsidR="00435E1C">
        <w:rPr>
          <w:i/>
          <w:sz w:val="24"/>
          <w:szCs w:val="24"/>
        </w:rPr>
        <w:t>652</w:t>
      </w:r>
      <w:r w:rsidR="000F5234" w:rsidRPr="000F5234">
        <w:rPr>
          <w:i/>
          <w:sz w:val="24"/>
          <w:szCs w:val="24"/>
        </w:rPr>
        <w:t>)</w:t>
      </w:r>
    </w:p>
    <w:p w:rsidR="001F3DC5" w:rsidRDefault="001F3DC5" w:rsidP="00F6516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Vlastitih prihoda</w:t>
      </w:r>
      <w:r w:rsidR="000F5234">
        <w:rPr>
          <w:sz w:val="24"/>
          <w:szCs w:val="24"/>
        </w:rPr>
        <w:t xml:space="preserve"> </w:t>
      </w:r>
      <w:r w:rsidR="000F5234" w:rsidRPr="000F5234">
        <w:rPr>
          <w:i/>
          <w:sz w:val="24"/>
          <w:szCs w:val="24"/>
        </w:rPr>
        <w:t>(661)</w:t>
      </w:r>
      <w:r w:rsidR="002009C5">
        <w:rPr>
          <w:sz w:val="24"/>
          <w:szCs w:val="24"/>
        </w:rPr>
        <w:t xml:space="preserve"> – najam ško</w:t>
      </w:r>
      <w:r w:rsidR="005A1C6F">
        <w:rPr>
          <w:sz w:val="24"/>
          <w:szCs w:val="24"/>
        </w:rPr>
        <w:t>lske športske dvorane</w:t>
      </w:r>
    </w:p>
    <w:p w:rsidR="001811EF" w:rsidRDefault="001811EF" w:rsidP="00F6516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Donacija</w:t>
      </w:r>
      <w:r w:rsidR="000F5234">
        <w:rPr>
          <w:sz w:val="24"/>
          <w:szCs w:val="24"/>
        </w:rPr>
        <w:t xml:space="preserve"> </w:t>
      </w:r>
      <w:r w:rsidR="000F5234" w:rsidRPr="000F5234">
        <w:rPr>
          <w:i/>
          <w:sz w:val="24"/>
          <w:szCs w:val="24"/>
        </w:rPr>
        <w:t>(663)</w:t>
      </w:r>
      <w:r>
        <w:rPr>
          <w:sz w:val="24"/>
          <w:szCs w:val="24"/>
        </w:rPr>
        <w:t xml:space="preserve"> se planira </w:t>
      </w:r>
      <w:r w:rsidR="000C5F17">
        <w:rPr>
          <w:sz w:val="24"/>
          <w:szCs w:val="24"/>
        </w:rPr>
        <w:t>2021.g. u iznosu od 5.800</w:t>
      </w:r>
      <w:r w:rsidR="00D65545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 w:rsidR="000C5F17">
        <w:rPr>
          <w:sz w:val="24"/>
          <w:szCs w:val="24"/>
        </w:rPr>
        <w:t xml:space="preserve"> od Neprofitne organizacije i 16.000,00</w:t>
      </w:r>
      <w:r w:rsidR="00862DCB">
        <w:rPr>
          <w:sz w:val="24"/>
          <w:szCs w:val="24"/>
        </w:rPr>
        <w:t xml:space="preserve"> kn od Trgovačkih društava koji potpomažu</w:t>
      </w:r>
      <w:r w:rsidR="00E619EF">
        <w:rPr>
          <w:sz w:val="24"/>
          <w:szCs w:val="24"/>
        </w:rPr>
        <w:t xml:space="preserve"> radu školske kazališne družine i</w:t>
      </w:r>
      <w:r w:rsidR="00862DCB">
        <w:rPr>
          <w:sz w:val="24"/>
          <w:szCs w:val="24"/>
        </w:rPr>
        <w:t xml:space="preserve"> sudjelovanje na raznim priredbama i manifestacijama</w:t>
      </w:r>
    </w:p>
    <w:p w:rsidR="001811EF" w:rsidRDefault="001811EF" w:rsidP="00F6516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Višak</w:t>
      </w:r>
      <w:r w:rsidR="000F5234">
        <w:rPr>
          <w:sz w:val="24"/>
          <w:szCs w:val="24"/>
        </w:rPr>
        <w:t xml:space="preserve"> </w:t>
      </w:r>
      <w:r w:rsidR="000F5234" w:rsidRPr="000F5234">
        <w:rPr>
          <w:i/>
          <w:sz w:val="24"/>
          <w:szCs w:val="24"/>
        </w:rPr>
        <w:t>(922)</w:t>
      </w:r>
      <w:r w:rsidR="000C5F17">
        <w:rPr>
          <w:sz w:val="24"/>
          <w:szCs w:val="24"/>
        </w:rPr>
        <w:t xml:space="preserve"> preneseni iz 2020. u 2021</w:t>
      </w:r>
      <w:r w:rsidR="00862DCB">
        <w:rPr>
          <w:sz w:val="24"/>
          <w:szCs w:val="24"/>
        </w:rPr>
        <w:t>.</w:t>
      </w:r>
      <w:r w:rsidR="000C5F17">
        <w:rPr>
          <w:sz w:val="24"/>
          <w:szCs w:val="24"/>
        </w:rPr>
        <w:t>godinu</w:t>
      </w:r>
      <w:r w:rsidR="00862DCB">
        <w:rPr>
          <w:sz w:val="24"/>
          <w:szCs w:val="24"/>
        </w:rPr>
        <w:t xml:space="preserve"> će biti utvrđen prilikom sastavljanja financijskog izvješća</w:t>
      </w:r>
      <w:r w:rsidR="000C5F17">
        <w:rPr>
          <w:sz w:val="24"/>
          <w:szCs w:val="24"/>
        </w:rPr>
        <w:t xml:space="preserve"> za razdoblje od 1.1.-31.12.2020</w:t>
      </w:r>
      <w:r w:rsidR="00862DCB">
        <w:rPr>
          <w:sz w:val="24"/>
          <w:szCs w:val="24"/>
        </w:rPr>
        <w:t>. godine</w:t>
      </w:r>
      <w:r w:rsidR="000C5F17">
        <w:rPr>
          <w:sz w:val="24"/>
          <w:szCs w:val="24"/>
        </w:rPr>
        <w:t xml:space="preserve"> te će ravnatelj Odlukom o raspodjeli viška iskazati ostvareni višak prema izvorima.</w:t>
      </w:r>
    </w:p>
    <w:p w:rsidR="00D03AB1" w:rsidRPr="00305AAB" w:rsidRDefault="00D03AB1" w:rsidP="00305AAB">
      <w:pPr>
        <w:jc w:val="both"/>
        <w:rPr>
          <w:sz w:val="24"/>
          <w:szCs w:val="28"/>
        </w:rPr>
      </w:pPr>
    </w:p>
    <w:p w:rsidR="00305AAB" w:rsidRPr="00D03AB1" w:rsidRDefault="00095906" w:rsidP="00EB081F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13E12">
        <w:rPr>
          <w:b/>
          <w:sz w:val="28"/>
          <w:szCs w:val="28"/>
        </w:rPr>
        <w:t>Izvještaji o postignutim ciljevima i rezultatima programa temeljenim na pokazateljima uspješnosti iz nadležnosti proračunskog korisnika u prethodnoj godini</w:t>
      </w:r>
    </w:p>
    <w:p w:rsidR="00D03AB1" w:rsidRDefault="00AC4FCD" w:rsidP="005E5F7E">
      <w:pPr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Osmogodišnje školovanje</w:t>
      </w:r>
      <w:r w:rsidR="000C5F17">
        <w:rPr>
          <w:color w:val="000000" w:themeColor="text1"/>
          <w:sz w:val="24"/>
          <w:szCs w:val="28"/>
        </w:rPr>
        <w:t xml:space="preserve"> 2019./2020</w:t>
      </w:r>
      <w:r w:rsidR="00862DCB" w:rsidRPr="000577A8">
        <w:rPr>
          <w:color w:val="000000" w:themeColor="text1"/>
          <w:sz w:val="24"/>
          <w:szCs w:val="28"/>
        </w:rPr>
        <w:t>.</w:t>
      </w:r>
      <w:r>
        <w:rPr>
          <w:color w:val="000000" w:themeColor="text1"/>
          <w:sz w:val="24"/>
          <w:szCs w:val="28"/>
        </w:rPr>
        <w:t xml:space="preserve"> godine </w:t>
      </w:r>
      <w:r w:rsidR="00862DCB" w:rsidRPr="000577A8">
        <w:rPr>
          <w:color w:val="000000" w:themeColor="text1"/>
          <w:sz w:val="24"/>
          <w:szCs w:val="28"/>
        </w:rPr>
        <w:t xml:space="preserve"> uspješno je završilo</w:t>
      </w:r>
      <w:r w:rsidR="002170E7">
        <w:rPr>
          <w:color w:val="000000" w:themeColor="text1"/>
          <w:sz w:val="24"/>
          <w:szCs w:val="28"/>
        </w:rPr>
        <w:t xml:space="preserve"> 39</w:t>
      </w:r>
      <w:r w:rsidR="000577A8" w:rsidRPr="009607CE">
        <w:rPr>
          <w:color w:val="000000" w:themeColor="text1"/>
          <w:sz w:val="24"/>
          <w:szCs w:val="28"/>
        </w:rPr>
        <w:t xml:space="preserve"> </w:t>
      </w:r>
      <w:r w:rsidR="005E5F7E" w:rsidRPr="009607CE">
        <w:rPr>
          <w:color w:val="000000" w:themeColor="text1"/>
          <w:sz w:val="24"/>
          <w:szCs w:val="28"/>
        </w:rPr>
        <w:t xml:space="preserve"> </w:t>
      </w:r>
      <w:r w:rsidR="005E5F7E" w:rsidRPr="000577A8">
        <w:rPr>
          <w:color w:val="000000" w:themeColor="text1"/>
          <w:sz w:val="24"/>
          <w:szCs w:val="28"/>
        </w:rPr>
        <w:t>učenika</w:t>
      </w:r>
      <w:r>
        <w:rPr>
          <w:color w:val="000000" w:themeColor="text1"/>
          <w:sz w:val="24"/>
          <w:szCs w:val="28"/>
        </w:rPr>
        <w:t>.</w:t>
      </w:r>
    </w:p>
    <w:p w:rsidR="000577A8" w:rsidRDefault="000577A8" w:rsidP="000577A8"/>
    <w:p w:rsidR="001518AB" w:rsidRPr="001518AB" w:rsidRDefault="001518AB" w:rsidP="001518AB">
      <w:pPr>
        <w:jc w:val="both"/>
        <w:rPr>
          <w:sz w:val="24"/>
          <w:szCs w:val="28"/>
        </w:rPr>
      </w:pPr>
      <w:r w:rsidRPr="001518AB">
        <w:rPr>
          <w:sz w:val="24"/>
          <w:szCs w:val="28"/>
        </w:rPr>
        <w:t xml:space="preserve">Godišnji plan i program rada </w:t>
      </w:r>
      <w:r>
        <w:rPr>
          <w:sz w:val="24"/>
          <w:szCs w:val="28"/>
        </w:rPr>
        <w:t xml:space="preserve">te Školski kurikulum za osnovnu školu je </w:t>
      </w:r>
      <w:r w:rsidRPr="001518AB">
        <w:rPr>
          <w:sz w:val="24"/>
          <w:szCs w:val="28"/>
        </w:rPr>
        <w:t>ostvaren.</w:t>
      </w:r>
    </w:p>
    <w:p w:rsidR="009E7F12" w:rsidRDefault="009E7F12" w:rsidP="001518AB">
      <w:pPr>
        <w:jc w:val="both"/>
      </w:pPr>
    </w:p>
    <w:p w:rsidR="001518AB" w:rsidRDefault="001518AB" w:rsidP="001518AB">
      <w:pPr>
        <w:jc w:val="both"/>
      </w:pPr>
    </w:p>
    <w:p w:rsidR="00095906" w:rsidRDefault="00862DCB" w:rsidP="00C044D2">
      <w:pPr>
        <w:spacing w:after="0"/>
        <w:jc w:val="right"/>
      </w:pPr>
      <w:r>
        <w:t>Ravnatelj škole:</w:t>
      </w:r>
    </w:p>
    <w:p w:rsidR="00862DCB" w:rsidRDefault="00862DCB" w:rsidP="00C044D2">
      <w:pPr>
        <w:spacing w:after="0"/>
        <w:jc w:val="right"/>
      </w:pPr>
      <w:r>
        <w:t>Krešimir Ćosić</w:t>
      </w:r>
      <w:r w:rsidR="00D03AB1">
        <w:t>, prof.</w:t>
      </w:r>
    </w:p>
    <w:p w:rsidR="002009C5" w:rsidRDefault="002009C5" w:rsidP="00C044D2">
      <w:pPr>
        <w:spacing w:after="0"/>
        <w:jc w:val="right"/>
      </w:pPr>
    </w:p>
    <w:p w:rsidR="002009C5" w:rsidRDefault="002009C5" w:rsidP="00C044D2">
      <w:pPr>
        <w:spacing w:after="0"/>
        <w:jc w:val="right"/>
      </w:pPr>
    </w:p>
    <w:p w:rsidR="002009C5" w:rsidRDefault="002009C5" w:rsidP="00C044D2">
      <w:pPr>
        <w:spacing w:after="0"/>
        <w:jc w:val="right"/>
      </w:pPr>
    </w:p>
    <w:p w:rsidR="002009C5" w:rsidRDefault="002009C5" w:rsidP="00C044D2">
      <w:pPr>
        <w:spacing w:after="0"/>
        <w:jc w:val="right"/>
      </w:pPr>
    </w:p>
    <w:p w:rsidR="00095906" w:rsidRPr="00EB081F" w:rsidRDefault="00095906" w:rsidP="001518AB">
      <w:pPr>
        <w:spacing w:after="0"/>
        <w:jc w:val="right"/>
      </w:pPr>
    </w:p>
    <w:sectPr w:rsidR="00095906" w:rsidRPr="00EB0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E0" w:rsidRDefault="00CE62E0" w:rsidP="00BA78EC">
      <w:pPr>
        <w:spacing w:after="0" w:line="240" w:lineRule="auto"/>
      </w:pPr>
      <w:r>
        <w:separator/>
      </w:r>
    </w:p>
  </w:endnote>
  <w:endnote w:type="continuationSeparator" w:id="0">
    <w:p w:rsidR="00CE62E0" w:rsidRDefault="00CE62E0" w:rsidP="00B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435651"/>
      <w:docPartObj>
        <w:docPartGallery w:val="Page Numbers (Bottom of Page)"/>
        <w:docPartUnique/>
      </w:docPartObj>
    </w:sdtPr>
    <w:sdtEndPr/>
    <w:sdtContent>
      <w:p w:rsidR="00D03AB1" w:rsidRDefault="00D03AB1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AB1" w:rsidRPr="00305AAB" w:rsidRDefault="00D03AB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305AAB">
                                <w:fldChar w:fldCharType="begin"/>
                              </w:r>
                              <w:r w:rsidRPr="00305AAB">
                                <w:instrText>PAGE   \* MERGEFORMAT</w:instrText>
                              </w:r>
                              <w:r w:rsidRPr="00305AAB">
                                <w:fldChar w:fldCharType="separate"/>
                              </w:r>
                              <w:r w:rsidR="00C15DE7">
                                <w:rPr>
                                  <w:noProof/>
                                </w:rPr>
                                <w:t>1</w:t>
                              </w:r>
                              <w:r w:rsidRPr="00305AA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03AB1" w:rsidRPr="00305AAB" w:rsidRDefault="00D03AB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305AAB">
                          <w:fldChar w:fldCharType="begin"/>
                        </w:r>
                        <w:r w:rsidRPr="00305AAB">
                          <w:instrText>PAGE   \* MERGEFORMAT</w:instrText>
                        </w:r>
                        <w:r w:rsidRPr="00305AAB">
                          <w:fldChar w:fldCharType="separate"/>
                        </w:r>
                        <w:r w:rsidR="00C15DE7">
                          <w:rPr>
                            <w:noProof/>
                          </w:rPr>
                          <w:t>1</w:t>
                        </w:r>
                        <w:r w:rsidRPr="00305AA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E0" w:rsidRDefault="00CE62E0" w:rsidP="00BA78EC">
      <w:pPr>
        <w:spacing w:after="0" w:line="240" w:lineRule="auto"/>
      </w:pPr>
      <w:r>
        <w:separator/>
      </w:r>
    </w:p>
  </w:footnote>
  <w:footnote w:type="continuationSeparator" w:id="0">
    <w:p w:rsidR="00CE62E0" w:rsidRDefault="00CE62E0" w:rsidP="00BA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23D"/>
    <w:multiLevelType w:val="hybridMultilevel"/>
    <w:tmpl w:val="DAF69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C1B"/>
    <w:multiLevelType w:val="hybridMultilevel"/>
    <w:tmpl w:val="C1708A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2445F"/>
    <w:multiLevelType w:val="hybridMultilevel"/>
    <w:tmpl w:val="2B76CCD2"/>
    <w:lvl w:ilvl="0" w:tplc="113A6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A2CA6"/>
    <w:multiLevelType w:val="hybridMultilevel"/>
    <w:tmpl w:val="CE763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6E7"/>
    <w:multiLevelType w:val="hybridMultilevel"/>
    <w:tmpl w:val="69684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04D8E"/>
    <w:multiLevelType w:val="multilevel"/>
    <w:tmpl w:val="2B76CCD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269A5"/>
    <w:multiLevelType w:val="hybridMultilevel"/>
    <w:tmpl w:val="C1684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1E"/>
    <w:rsid w:val="000577A8"/>
    <w:rsid w:val="000621CD"/>
    <w:rsid w:val="0009587C"/>
    <w:rsid w:val="00095906"/>
    <w:rsid w:val="000C5F17"/>
    <w:rsid w:val="000E4CA6"/>
    <w:rsid w:val="000F5234"/>
    <w:rsid w:val="00102211"/>
    <w:rsid w:val="00113E12"/>
    <w:rsid w:val="00127392"/>
    <w:rsid w:val="00141012"/>
    <w:rsid w:val="001518AB"/>
    <w:rsid w:val="001811EF"/>
    <w:rsid w:val="001967B0"/>
    <w:rsid w:val="00196DEB"/>
    <w:rsid w:val="001F17FE"/>
    <w:rsid w:val="001F3DC5"/>
    <w:rsid w:val="002009C5"/>
    <w:rsid w:val="00203D61"/>
    <w:rsid w:val="002170E7"/>
    <w:rsid w:val="00220585"/>
    <w:rsid w:val="00275D62"/>
    <w:rsid w:val="002D52D2"/>
    <w:rsid w:val="002D58B3"/>
    <w:rsid w:val="002E2648"/>
    <w:rsid w:val="002E47B1"/>
    <w:rsid w:val="002F3FF9"/>
    <w:rsid w:val="00305AAB"/>
    <w:rsid w:val="00326C7B"/>
    <w:rsid w:val="00327FD3"/>
    <w:rsid w:val="00363CEB"/>
    <w:rsid w:val="00374801"/>
    <w:rsid w:val="003B1499"/>
    <w:rsid w:val="003D3FA7"/>
    <w:rsid w:val="004142BA"/>
    <w:rsid w:val="00430D38"/>
    <w:rsid w:val="00431F6F"/>
    <w:rsid w:val="00435E1C"/>
    <w:rsid w:val="00526BBF"/>
    <w:rsid w:val="00534449"/>
    <w:rsid w:val="0054676D"/>
    <w:rsid w:val="00551C3C"/>
    <w:rsid w:val="00553371"/>
    <w:rsid w:val="00573ADA"/>
    <w:rsid w:val="005755F9"/>
    <w:rsid w:val="00592FC9"/>
    <w:rsid w:val="00596DFB"/>
    <w:rsid w:val="005A1C6F"/>
    <w:rsid w:val="005E5F7E"/>
    <w:rsid w:val="00634795"/>
    <w:rsid w:val="00637736"/>
    <w:rsid w:val="00657D9B"/>
    <w:rsid w:val="006A3FDA"/>
    <w:rsid w:val="006E0132"/>
    <w:rsid w:val="00704FE7"/>
    <w:rsid w:val="0074101E"/>
    <w:rsid w:val="00782666"/>
    <w:rsid w:val="007B4177"/>
    <w:rsid w:val="007C2161"/>
    <w:rsid w:val="007D3183"/>
    <w:rsid w:val="00812577"/>
    <w:rsid w:val="008202A7"/>
    <w:rsid w:val="00862DCB"/>
    <w:rsid w:val="0086648F"/>
    <w:rsid w:val="00872D4C"/>
    <w:rsid w:val="00880A27"/>
    <w:rsid w:val="008A21BB"/>
    <w:rsid w:val="008B199B"/>
    <w:rsid w:val="008B5C74"/>
    <w:rsid w:val="008B6063"/>
    <w:rsid w:val="008C5A73"/>
    <w:rsid w:val="0092318A"/>
    <w:rsid w:val="0093274D"/>
    <w:rsid w:val="009607CE"/>
    <w:rsid w:val="00982556"/>
    <w:rsid w:val="00991AC1"/>
    <w:rsid w:val="009A25A4"/>
    <w:rsid w:val="009A69B3"/>
    <w:rsid w:val="009C7C9C"/>
    <w:rsid w:val="009D7D0B"/>
    <w:rsid w:val="009E7F12"/>
    <w:rsid w:val="009F6800"/>
    <w:rsid w:val="009F7355"/>
    <w:rsid w:val="00A020C2"/>
    <w:rsid w:val="00A06544"/>
    <w:rsid w:val="00A06AF7"/>
    <w:rsid w:val="00A74B89"/>
    <w:rsid w:val="00AB0F70"/>
    <w:rsid w:val="00AC4FCD"/>
    <w:rsid w:val="00AC7F01"/>
    <w:rsid w:val="00AF1111"/>
    <w:rsid w:val="00BA78EC"/>
    <w:rsid w:val="00BC3A36"/>
    <w:rsid w:val="00BC70D0"/>
    <w:rsid w:val="00BD1181"/>
    <w:rsid w:val="00BD20EE"/>
    <w:rsid w:val="00BE3789"/>
    <w:rsid w:val="00BE7A8A"/>
    <w:rsid w:val="00BF44AD"/>
    <w:rsid w:val="00BF4662"/>
    <w:rsid w:val="00C044D2"/>
    <w:rsid w:val="00C15DE7"/>
    <w:rsid w:val="00C30393"/>
    <w:rsid w:val="00C348F5"/>
    <w:rsid w:val="00C567A1"/>
    <w:rsid w:val="00CB0358"/>
    <w:rsid w:val="00CE62E0"/>
    <w:rsid w:val="00D03AB1"/>
    <w:rsid w:val="00D04BE4"/>
    <w:rsid w:val="00D22E17"/>
    <w:rsid w:val="00D5690B"/>
    <w:rsid w:val="00D65545"/>
    <w:rsid w:val="00D74BF2"/>
    <w:rsid w:val="00D924C3"/>
    <w:rsid w:val="00D9627A"/>
    <w:rsid w:val="00DB245D"/>
    <w:rsid w:val="00DB70CD"/>
    <w:rsid w:val="00DC5634"/>
    <w:rsid w:val="00DE6F45"/>
    <w:rsid w:val="00E2119E"/>
    <w:rsid w:val="00E41495"/>
    <w:rsid w:val="00E57408"/>
    <w:rsid w:val="00E577C9"/>
    <w:rsid w:val="00E57EA5"/>
    <w:rsid w:val="00E619EF"/>
    <w:rsid w:val="00E666FE"/>
    <w:rsid w:val="00E84F48"/>
    <w:rsid w:val="00E91B32"/>
    <w:rsid w:val="00EA0121"/>
    <w:rsid w:val="00EA6671"/>
    <w:rsid w:val="00EB081F"/>
    <w:rsid w:val="00EB0D8E"/>
    <w:rsid w:val="00EB1413"/>
    <w:rsid w:val="00EE395D"/>
    <w:rsid w:val="00EF1949"/>
    <w:rsid w:val="00F24673"/>
    <w:rsid w:val="00F3705F"/>
    <w:rsid w:val="00F438E4"/>
    <w:rsid w:val="00F454BD"/>
    <w:rsid w:val="00F65169"/>
    <w:rsid w:val="00F77EC1"/>
    <w:rsid w:val="00F861E2"/>
    <w:rsid w:val="00FB7DB8"/>
    <w:rsid w:val="00FE324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46200-12D6-4B5F-8526-00291F87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90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A78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78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A78EC"/>
    <w:rPr>
      <w:vertAlign w:val="superscript"/>
    </w:rPr>
  </w:style>
  <w:style w:type="table" w:styleId="Reetkatablice">
    <w:name w:val="Table Grid"/>
    <w:basedOn w:val="Obinatablica"/>
    <w:uiPriority w:val="39"/>
    <w:rsid w:val="0063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63479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0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AAB"/>
  </w:style>
  <w:style w:type="paragraph" w:styleId="Podnoje">
    <w:name w:val="footer"/>
    <w:basedOn w:val="Normal"/>
    <w:link w:val="PodnojeChar"/>
    <w:uiPriority w:val="99"/>
    <w:unhideWhenUsed/>
    <w:rsid w:val="0030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AAB"/>
  </w:style>
  <w:style w:type="character" w:styleId="Naglaeno">
    <w:name w:val="Strong"/>
    <w:basedOn w:val="Zadanifontodlomka"/>
    <w:uiPriority w:val="22"/>
    <w:qFormat/>
    <w:rsid w:val="00EB08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F673-F275-4980-9250-BEFEB5CA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</cp:lastModifiedBy>
  <cp:revision>2</cp:revision>
  <cp:lastPrinted>2020-11-30T11:03:00Z</cp:lastPrinted>
  <dcterms:created xsi:type="dcterms:W3CDTF">2020-12-08T13:42:00Z</dcterms:created>
  <dcterms:modified xsi:type="dcterms:W3CDTF">2020-12-08T13:42:00Z</dcterms:modified>
</cp:coreProperties>
</file>