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Light" w:hAnsi="Calibri Light" w:cs="Calibri Light" w:asciiTheme="majorHAnsi" w:cstheme="majorHAnsi" w:hAnsiTheme="majorHAnsi"/>
          <w:b/>
          <w:b/>
        </w:rPr>
      </w:pPr>
      <w:r>
        <w:rPr/>
        <w:drawing>
          <wp:inline distT="0" distB="6350" distL="0" distR="5715">
            <wp:extent cx="3480435" cy="11557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480435" cy="1155700"/>
                    </a:xfrm>
                    <a:prstGeom prst="rect">
                      <a:avLst/>
                    </a:prstGeom>
                  </pic:spPr>
                </pic:pic>
              </a:graphicData>
            </a:graphic>
          </wp:inline>
        </w:drawing>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Projekt Grada Osijeka </w:t>
      </w:r>
      <w:r>
        <w:rPr>
          <w:rFonts w:cs="Calibri Light" w:ascii="Calibri Light" w:hAnsi="Calibri Light" w:asciiTheme="majorHAnsi" w:cstheme="majorHAnsi" w:hAnsiTheme="majorHAnsi"/>
        </w:rPr>
        <w:t>–</w:t>
      </w:r>
      <w:r>
        <w:rPr>
          <w:rFonts w:cs="Calibri Light" w:ascii="Calibri Light" w:hAnsi="Calibri Light" w:asciiTheme="majorHAnsi" w:cstheme="majorHAnsi" w:hAnsiTheme="majorHAnsi"/>
          <w:b/>
        </w:rPr>
        <w:t xml:space="preserve"> Centar izvrsnosti Osijek:</w:t>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Razvoj darovitosti učenika osnovnih škola</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Grad Osijek, Upravni odjel za društvene djelatnosti, Odsjek za prosvjetu, tehničku kulturu, djecu i mladež, kao osnivač osnovnih škola na svom području, nositelj je i u školskoj 2019./2020. godini obrazovnog projekta pod naslovom Centar izvrsnosti Osijek (CIO). Projekt je u trećoj godini provedbe! Od školske 2017./2018. godine donosi besplatne obogaćujuće obrazovne aktivnosti u području znanosti i umjetnosti za darovite osječke učenike 5. – 8. razreda osnovne škole. </w:t>
      </w:r>
      <w:bookmarkStart w:id="0" w:name="__DdeLink__688_1448407559"/>
      <w:r>
        <w:rPr>
          <w:rFonts w:cs="Calibri Light" w:ascii="Calibri Light" w:hAnsi="Calibri Light" w:asciiTheme="majorHAnsi" w:cstheme="majorHAnsi" w:hAnsiTheme="majorHAnsi"/>
        </w:rPr>
        <w:t xml:space="preserve">Iz gradskoga su proračuna za projekt izdvojena sredstva koja su usmjerena u odgojno-obrazovni rad učitelja s darovitim učenicima, u edukacije učitelja, u nabavku opreme i materijala za cjelogodišnji rad učitelja s učenicima te u pripremu autorskih obogaćenih nastavnih materijala. Projekt predstavlja novost u obrazovanju darovitih osnovnoškolskih učenika Grada Osijeka u cilju razvoja i njegovanja učeničkih kreativnih ponašanja i izvrsnosti. Detalji su o radu projekta Centra izvrsnosti Osijek  dostupni na poveznici projekta na sljedećoj adresi: https://centarizvrsnostiosijek.eu/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Cilj je projekta sustavno povećavati kvalitetu identifikacije i razvoja darovitosti učenika u dva široka područja djelatnosti – umjetnosti i znanosti.</w:t>
      </w:r>
      <w:r>
        <w:rPr>
          <w:rFonts w:cs="Calibri Light" w:ascii="Calibri Light" w:hAnsi="Calibri Light" w:asciiTheme="majorHAnsi" w:cstheme="majorHAnsi" w:hAnsiTheme="majorHAnsi"/>
        </w:rPr>
        <w:t xml:space="preserve"> Cilj će se ostvariti kroz suradnju osnovnih škola partnera, upućivanje darovitih učenika u obogaćenu nastavu i nadzirani mentorski rad učitelja s učenicima u ukupnom trajanju </w:t>
      </w:r>
      <w:r>
        <w:rPr>
          <w:rFonts w:cs="Calibri Light" w:ascii="Calibri Light" w:hAnsi="Calibri Light" w:asciiTheme="majorHAnsi" w:cstheme="majorHAnsi" w:hAnsiTheme="majorHAnsi"/>
          <w:b/>
        </w:rPr>
        <w:t xml:space="preserve">od 15 radionica od po 4 školska sata izvan redovne nastave </w:t>
      </w:r>
      <w:r>
        <w:rPr>
          <w:rFonts w:cs="Calibri Light" w:ascii="Calibri Light" w:hAnsi="Calibri Light" w:asciiTheme="majorHAnsi" w:cstheme="majorHAnsi" w:hAnsiTheme="majorHAnsi"/>
        </w:rPr>
        <w:t xml:space="preserve">u prostoru osnovnih škola partnera na projektu tijekom školske 2019./20. godine. U lipnju će 2020. godine na kraju ciklusa radionica biti organizirano predstavljanje autorskih tvorevina (produkata) svih u aktivnosti uključenih učenika.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Rad je u svim ponuđenim radionicama predviđen za </w:t>
      </w:r>
      <w:r>
        <w:rPr>
          <w:rFonts w:cs="Calibri Light" w:ascii="Calibri Light" w:hAnsi="Calibri Light" w:asciiTheme="majorHAnsi" w:cstheme="majorHAnsi" w:hAnsiTheme="majorHAnsi"/>
          <w:b/>
        </w:rPr>
        <w:t>visokomotivirane učenike</w:t>
      </w:r>
      <w:r>
        <w:rPr>
          <w:rFonts w:cs="Calibri Light" w:ascii="Calibri Light" w:hAnsi="Calibri Light" w:asciiTheme="majorHAnsi" w:cstheme="majorHAnsi" w:hAnsiTheme="majorHAnsi"/>
        </w:rPr>
        <w:t xml:space="preserve">, pri čemu su aktivnosti </w:t>
      </w:r>
      <w:r>
        <w:rPr>
          <w:rFonts w:cs="Calibri Light" w:ascii="Calibri Light" w:hAnsi="Calibri Light" w:asciiTheme="majorHAnsi" w:cstheme="majorHAnsi" w:hAnsiTheme="majorHAnsi"/>
          <w:b/>
        </w:rPr>
        <w:t>vrlo intelektualno, emocionalno, a dio njih i tjelesno i vremenski naporan</w:t>
      </w:r>
      <w:r>
        <w:rPr>
          <w:rFonts w:cs="Calibri Light" w:ascii="Calibri Light" w:hAnsi="Calibri Light" w:asciiTheme="majorHAnsi" w:cstheme="majorHAnsi" w:hAnsiTheme="majorHAnsi"/>
        </w:rPr>
        <w:t xml:space="preserve">. Podrazumijeva se da su učenici koji sudjeluju u radionicama </w:t>
      </w:r>
      <w:r>
        <w:rPr>
          <w:rFonts w:cs="Calibri Light" w:ascii="Calibri Light" w:hAnsi="Calibri Light" w:asciiTheme="majorHAnsi" w:cstheme="majorHAnsi" w:hAnsiTheme="majorHAnsi"/>
          <w:b/>
        </w:rPr>
        <w:t>samostalni, zainteresirani za učenje složenih sadržaja i spremni na rad u dobno heterogenoj skupini</w:t>
      </w:r>
      <w:r>
        <w:rPr>
          <w:rFonts w:cs="Calibri Light" w:ascii="Calibri Light" w:hAnsi="Calibri Light" w:asciiTheme="majorHAnsi" w:cstheme="majorHAnsi" w:hAnsiTheme="majorHAnsi"/>
        </w:rPr>
        <w:t xml:space="preserve">.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Grad Osijek je nositelj projekta Centar izvrsnosti Osijek: Razvoj darovitosti učenika osnovnih škola.</w:t>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Izvoditelji su projekta učitelji i profesori osječkih osnovnih škola. </w:t>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Sudionici su radionica ponuđenih projektom osječki daroviti učenici od 5. do 8. razreda. </w:t>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Voditelj je projekta Odsjek za prosvjetu, tehničku kulturu, djecu i mladež Grada Osijeka.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OPIS RADIONICA</w:t>
      </w:r>
    </w:p>
    <w:p>
      <w:pPr>
        <w:pStyle w:val="NoSpacing"/>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MJESTO ODRŽAVANJA</w:t>
      </w:r>
    </w:p>
    <w:p>
      <w:pPr>
        <w:pStyle w:val="NoSpacing"/>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VRIJEME ODRŽAVANJA</w:t>
      </w:r>
    </w:p>
    <w:p>
      <w:pPr>
        <w:pStyle w:val="NoSpacing"/>
        <w:numPr>
          <w:ilvl w:val="0"/>
          <w:numId w:val="2"/>
        </w:numP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POSTUPAK PRIJAVE</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bookmarkEnd w:id="0"/>
    </w:p>
    <w:p>
      <w:pPr>
        <w:pStyle w:val="NoSpacing"/>
        <w:jc w:val="center"/>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1. OPIS RADIONICA</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Radionice vode visokomotivirani i o darovitosti educirani osnovnoškolski učitelji i profesori s posebnim interesom za rad na razvoju darovitosti učenika osnovnih škola u području umjetnosti i znanosti.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UMJETNIČKO PODRUČJE</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HRVATSKI JEZIK </w:t>
      </w:r>
      <w:r>
        <w:rPr>
          <w:rFonts w:cs="Calibri Light" w:ascii="Calibri Light" w:hAnsi="Calibri Light" w:asciiTheme="majorHAnsi" w:cstheme="majorHAnsi" w:hAnsiTheme="majorHAnsi"/>
        </w:rPr>
        <w:t>– U radionici jezikoslovlja daroviti će se učenici baviti jezikom na različitim razinama. Aktivnosti će biti usmjerene razvoju zanimanja za jezične sadržaje, usavršavanju jezičnih i komunikacijskih sposobnosti pri govornoj i pisanoj uporabi jezika, bogaćenju  rječnika te stjecanju navike i potrebe za čitanjem i samostalnim proučavanjem literature. Polaznici će istraživati poznate i nepoznate oblike izražavanja jezikom, rješavat će jezične dvojbe i nedoumice, ispravljati jezične pogreške, osmišljavati vlastiti rječnik, baviti se jezičnim izrazima na društvenim mrežama, ali i pripremati se za natjecanja u poznavanju jezika. Osim toga, osposobit ćemo ih za pisanje jezičnih tekstova poput zamolbi, prijava i životopisa koji će im trebati u budućem životu i radu. U poticajnom i produktivnom okružju, kroz suradničko učenje, samostalna istraživanja (ponekad i „detektivski“ posao na terenu), kvizove kao i one oblike radne zabave koje osmisle sami polaznici, pružit ćemo im podršku u razvoju njihova potencijala i darovitosti. Ukoliko želite da vam jezik ne bude brži od pameti, dođite u radionicu jezikoslovlja i učinite jezik svojim najjačim oružjem! Voditeljica je radionice u OŠ „Tin Ujević“ Tihana Maras, a u OŠ Vladimira Becića Ivana Đerđ – Dunđerović.</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KREATIVNO PISANJE </w:t>
      </w:r>
      <w:r>
        <w:rPr>
          <w:rFonts w:cs="Calibri Light" w:ascii="Calibri Light" w:hAnsi="Calibri Light" w:asciiTheme="majorHAnsi" w:cstheme="majorHAnsi" w:hAnsiTheme="majorHAnsi"/>
        </w:rPr>
        <w:t>– Skupina darovitih učenika, budućih pjesnika i pisaca, bavit će se njegovanjem stila pisanja, bogaćenjem rječnika te će se u našoj literarnoj stvaraonici osposobljavati za izražavanje pjesničkim slikama i sredstvima stilskog izražavanja kroz 15 zanimljivih radionica. Raznolikim aktivnostima za vokabular iz primjera recentne stručne literature za rad s darovitima, brojnim stvaralačko-semantičkim pokusima i ostalim suvremenim metodama objasnit ćemo kako od ideje stići do priče, slagat ćemo pjesme, ali i stvaralački prepričavati prozne vrste… Smišljat ćemo priče iz džepa, pisati bajke i slikopriče, podučavati o različitim vrstama pjesama (haiku, sms pjesma, činkvina, tanka, dijamantna pjesma te brojne druge), učiti o konkretnoj poeziji, osmišljavati leksičke igre, imat ćemo goste književnike te vlastito pjesničko ili poetsko predstavljanje, radit ćemo tiskani zbornik radova i osposobit ćemo učenike za samostalno pisanje svih vrsta pisanog izražavanja. Na samom završetku školske godine, radove nastale u našoj literarnoj stvaraonici predstavit ćemo široj javnosti i medijima u zborniku literarnih radova.  Voditeljica je radionice u OŠ Tina Ujevića Jasminka Vrban, a u OŠ Franje Krežme Ivana Rašić.</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DRAMSKA RADIONICA</w:t>
      </w:r>
      <w:r>
        <w:rPr>
          <w:rFonts w:cs="Calibri Light" w:ascii="Calibri Light" w:hAnsi="Calibri Light" w:asciiTheme="majorHAnsi" w:cstheme="majorHAnsi" w:hAnsiTheme="majorHAnsi"/>
        </w:rPr>
        <w:t xml:space="preserve"> – Voditeljice radionice će raznim dramskim aktivnostima poticati učenike na kreativnost i kritičko mišljenje. Rad će se odvijati kroz igru, improvizacije, pantomimu, pokret te stvaranje priča i njihovu dramatizaciju. Pričajući priče i igrajući ih, učenici će razvijati samopouzdanje, govorne sposobnosti i scensku izražajnost, ali i učiti kako prihvatiti nove situacije te rad u grupi. Radionice će se održavati u OŠ Svete Ane pod vodstvom profesorice Hrvatskoga jezika, savjetnice i dramske pedagoginje Stele Macakanje-Baćić te u OŠ Franje Krežme pod vodstvom učiteljice razredne nastave i dramske pedagoginje Ane Škaro.</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DRAMSKA RADIONICA NA NJEMAČKOM JEZIKU </w:t>
      </w:r>
      <w:r>
        <w:rPr>
          <w:rFonts w:cs="Calibri Light" w:ascii="Calibri Light" w:hAnsi="Calibri Light" w:asciiTheme="majorHAnsi" w:cstheme="majorHAnsi" w:hAnsiTheme="majorHAnsi"/>
        </w:rPr>
        <w:t xml:space="preserve">– Polaznici dramske radionice "Otvorena pozornica" / “Bühne frei“ su učenici/ce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sa profesionalcima iz područja scenskih umjetnosti steći će dodatna znanja korisna za njihov daljnji osobni razvoj. Tijekom cjelogodišnjeg projekta u šk. god. 2019./2020. pripremit će reprezentativne dijelove za javno izvođenje. Voditeljica je radionice u OŠ Svete Ane Ivana Mikić.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LIKOVNA UMJETNOST</w:t>
      </w:r>
      <w:r>
        <w:rPr>
          <w:rFonts w:cs="Calibri Light" w:ascii="Calibri Light" w:hAnsi="Calibri Light" w:asciiTheme="majorHAnsi" w:cstheme="majorHAnsi" w:hAnsiTheme="majorHAnsi"/>
        </w:rPr>
        <w:t xml:space="preserve"> – U OŠ Vladimira Becića radionice će se temeljiti na procesnom umjetničko-istraživačkom radu, koji će učenici savladavati stupnjevito od ideje do realizacije osobnog umjetničkog originalnog uratka. Sudionici će se likovno izražavati  spajajući umjetnost i znanost ovladavajući raznim umjetničkim likovnim tehnikama crtanja, slikanja i oblikovanja, tražeći inspiraciju u stvarnom i imaginarnom svijetu, u pričama, u bajkama, pa čak i u znanosti. Također će se motivacija za stvaralaštvo tražiti u slavonskoj i hrvatskoj kulturnoj baštini. Radionice će obuhvaćati  nekoliko likovnih tehnika: ornamentalno crtanje konturnim bojama, graviranje i oslikavanje alu- folije, slikarsku-batik tehniku i oslikavanje stakla. Način rada u radionicama polazit će od individualnog pristupa prema svakom učeniku razvijajući tako kreativnu inteligenciju i sposobnost kreativnog mišljenja i izražavanja, kao i poticanje timskog rada razvijajući među učenicima socijalne vještine.  Kroz radionice će se kreativno koristiti suvremena tehnologija  u raznim fazama realizacije radionica naglašavajući utjecaj likovnog stvaralaštva na sve ostale oblike kreativnog mišljenja i djelovanja. Krajnji cilj razvoja kreativnih likovnih vještina kod učenika je utjecati na razvoj ostalih estetskih, organizacijskih i životnih vještina potrebnih u svakodnevnom životu. U OŠ Vladimira Becića voditeljica je dr. sc. Irena Bando. / U OŠ Svete Ane radionica se bavi upoznavanjem učenika s pojmovima </w:t>
      </w:r>
      <w:r>
        <w:rPr>
          <w:rFonts w:cs="Calibri Light" w:ascii="Calibri Light" w:hAnsi="Calibri Light" w:asciiTheme="majorHAnsi" w:cstheme="majorHAnsi" w:hAnsiTheme="majorHAnsi"/>
          <w:i/>
          <w:iCs/>
        </w:rPr>
        <w:t xml:space="preserve">tihe knjige </w:t>
      </w:r>
      <w:r>
        <w:rPr>
          <w:rFonts w:cs="Calibri Light" w:ascii="Calibri Light" w:hAnsi="Calibri Light" w:asciiTheme="majorHAnsi" w:cstheme="majorHAnsi" w:hAnsiTheme="majorHAnsi"/>
        </w:rPr>
        <w:t xml:space="preserve">i </w:t>
      </w:r>
      <w:r>
        <w:rPr>
          <w:rFonts w:cs="Calibri Light" w:ascii="Calibri Light" w:hAnsi="Calibri Light" w:asciiTheme="majorHAnsi" w:cstheme="majorHAnsi" w:hAnsiTheme="majorHAnsi"/>
          <w:i/>
          <w:iCs/>
        </w:rPr>
        <w:t>slow stich</w:t>
      </w:r>
      <w:r>
        <w:rPr>
          <w:rFonts w:cs="Calibri Light" w:ascii="Calibri Light" w:hAnsi="Calibri Light" w:asciiTheme="majorHAnsi" w:cstheme="majorHAnsi" w:hAnsiTheme="majorHAnsi"/>
        </w:rPr>
        <w:t xml:space="preserve"> (tzv. ravni bod) kao zanimljivim oblicima umjetničkog izražavanja u tehnikama tekstila i šivanja. Ovaj pristup povezuje priču i likovni izraz jer uradak nastoji vizualnom komunikacijom prenijeti priču koju će osmisliti sudionici radionice. Radionica u školskoj godini 2019./2020. naslovljena je </w:t>
      </w:r>
      <w:r>
        <w:rPr>
          <w:rFonts w:cs="Calibri Light" w:ascii="Calibri Light" w:hAnsi="Calibri Light" w:asciiTheme="majorHAnsi" w:cstheme="majorHAnsi" w:hAnsiTheme="majorHAnsi"/>
          <w:i/>
          <w:iCs/>
        </w:rPr>
        <w:t>Jednom davno</w:t>
      </w:r>
      <w:r>
        <w:rPr>
          <w:rFonts w:cs="Calibri Light" w:ascii="Calibri Light" w:hAnsi="Calibri Light" w:asciiTheme="majorHAnsi" w:cstheme="majorHAnsi" w:hAnsiTheme="majorHAnsi"/>
        </w:rPr>
        <w:t xml:space="preserve">. Aktivnosti radionice izražene su poglavito u navedenoj tehnici prišivanja različitih komadića tkanine na podlogu, s namjerom uprizorenja teme radionice i objedinjavanja svih stranica u jednu </w:t>
      </w:r>
      <w:r>
        <w:rPr>
          <w:rFonts w:cs="Calibri Light" w:ascii="Calibri Light" w:hAnsi="Calibri Light" w:asciiTheme="majorHAnsi" w:cstheme="majorHAnsi" w:hAnsiTheme="majorHAnsi"/>
          <w:i/>
        </w:rPr>
        <w:t>tihu knjigu</w:t>
      </w:r>
      <w:r>
        <w:rPr>
          <w:rFonts w:cs="Calibri Light" w:ascii="Calibri Light" w:hAnsi="Calibri Light" w:asciiTheme="majorHAnsi" w:cstheme="majorHAnsi" w:hAnsiTheme="majorHAnsi"/>
        </w:rPr>
        <w:t xml:space="preserve">.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uratcima iz različitih krajeva svijeta, osjetiti zajedništvo i povezanost koji se javljaju prilikom upuštanja u ovakvu vrstu umirujuće aktivnosti koja je nekada bila i dijelom hrvatskih narodnih običaja (pr. sijelo) te, u konačnici, predstaviti svoj uradak. Voditeljica je radionice doc. art. Jelena Kovačević. / U OŠ „Tin Ujević“ u radionici likovne umjetnosti naglasak će u ovoj godini biti stavljen na obradu područja primijenjene umjetnosti; točnije dizajna obuće. Radionice su osmišljene kao kompletan razvojni put od same ideje, koncepta, razrade, te završne obrade i predstavljanja svakog dječjeg likovnog uratka. Voditelj je te likovne radionice Domagoj Šokičić. / U OŠ Franje Krežme 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 Voditeljica je radionice Tamara Meščić.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ZNANSTVENO PODRUČJE</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bCs/>
        </w:rPr>
        <w:t xml:space="preserve">MATEMATIKA </w:t>
      </w:r>
      <w:r>
        <w:rPr>
          <w:rFonts w:cs="Calibri Light" w:ascii="Calibri Light" w:hAnsi="Calibri Light" w:asciiTheme="majorHAnsi" w:cstheme="majorHAnsi" w:hAnsi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matematike. Radionice su sadržajno prilagođene učenicima, a ujedno u jednom dijelu, prate i nastavne sadržaje dodatne nastave iz matematike. Nakon uvodnog dijela učenici će samostalnim radom jačati kompetencije potrebne za matematičko rješavanje problema, razvijati logičko razmišljanje i diskutirati o načinu rješavanja zadataka. Tema ovogodišnjih CIO-radionica jest </w:t>
      </w:r>
      <w:r>
        <w:rPr>
          <w:rFonts w:cs="Calibri Light" w:ascii="Calibri Light" w:hAnsi="Calibri Light" w:asciiTheme="majorHAnsi" w:cstheme="majorHAnsi" w:hAnsiTheme="majorHAnsi"/>
          <w:i/>
        </w:rPr>
        <w:t>Bajkoviti im</w:t>
      </w:r>
      <w:r>
        <w:rPr>
          <w:rFonts w:cs="Calibri Light" w:ascii="Calibri Light" w:hAnsi="Calibri Light" w:asciiTheme="majorHAnsi" w:cstheme="majorHAnsi" w:hAnsiTheme="majorHAnsi"/>
        </w:rPr>
        <w:t xml:space="preserve">, što za matematiku to svakako jest jer provlači  razvoj kritičkog mišljenja, dokazivanja, rasuđivanja. Učenik će moći usporediti različite tvrdnje, izdvojiti iz  više izjava one koje su istinite, provjeriti valjanost nekog sumnjivog dokaza, opovrgnuti nečije mišljenje, donijeti ispravan zaključak  o nečemu.  Cilj projekta je dodatno pripremati učenike za natjecanja,  potaknuti ih na osmišljavanje novog i drugačijeg, te ih uputiti na samostalan rad i istraživanje. Voditeljica je radionice u OŠ Antuna Mihanovića Snježana Fuis, u OŠ Jagode Truhelke Katarina Kretić, a u OŠ „Mladost“ Brankica Majdiš. </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MATEMATIKA-INFORMATIKA </w:t>
      </w:r>
      <w:r>
        <w:rPr>
          <w:rFonts w:cs="Calibri Light" w:ascii="Calibri Light" w:hAnsi="Calibri Light" w:asciiTheme="majorHAnsi" w:cstheme="majorHAnsi" w:hAnsiTheme="majorHAnsi"/>
        </w:rPr>
        <w:t xml:space="preserve">— Program je namijenjen darovitoj djeci koja postižu izvrsne rezultate iz matematike i informatike te pokazuju posebno zanimanje za matematičke sadržaje. U nizu radionica prikazat će se povezanost matematike i informatike. Nakon uvodnog dijela učenici će samostalnim radom jačati kompetencije potrebne za matematičko rješavanje problema, razvijati logičko razmišljanje i diskutirati o načinu rješavanja zadataka. Kroz demonstracije će usvojiti i primjenjivati program dinamičke matematike na različitim zadacima i problemima, kao i kreirati interaktivnu knjigu koristeći program GeoGebra. Cilj je upoznati učenike sa stvarnom primjenom matematike i informatike te ih potaknuti na samostalan rad i istraživanje. Projektni zadaci aktivno će učenike upoznati sa određenim dijelom matematike i primjenom naučenoga u informatici za matematičku formulaciju i rješavanje konkretnog problema. Učenici će na projektnim zadatcima usvojiti vještine timskog rada kao i organizacijske i prezentacijske vještine. Voditeljica je radionice u OŠ Jagode Truhelke Katarina Kretić. </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INFORMATIKA  </w:t>
      </w:r>
      <w:r>
        <w:rPr>
          <w:rFonts w:cs="Calibri Light" w:ascii="Calibri Light" w:hAnsi="Calibri Light" w:asciiTheme="majorHAnsi" w:cstheme="majorHAnsi" w:hAnsiTheme="majorHAnsi"/>
        </w:rPr>
        <w:t xml:space="preserve">– Radionica će upoznati polaznike sa različitim programskim jezicima kao što su Python, Visual Basic, ONSHAPE (3D crtanje i 3D printanje), MIT Inventor 2 i Unity. Učenici će rješavati problemske zadatke i izrađivati razne aplikacije u zadanim programskim jezicima. Cilj je kod učenika razvijati informatičko razmišljanje potrebno za rješavanje zadataka i kreativnost kod izrade softverskih radova. U OŠ „Mladost“ voditelj je radionice Igor Kopić. </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FIZIKA </w:t>
      </w:r>
      <w:r>
        <w:rPr>
          <w:rFonts w:cs="Calibri Light" w:ascii="Calibri Light" w:hAnsi="Calibri Light" w:asciiTheme="majorHAnsi" w:cstheme="majorHAnsi" w:hAnsi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fizike. Radionice su sadržajno prilagođene učenicima. Nakon uvodnog dijela učenici će samostalnim radom jačati kompetencije potrebne za fizikalno rješavanje problema, razvijati logičko razmišljanje i diskutirati o načinu rješavanja zadataka. Kroz demonstracije će usvojiti i primjenjivati fizikalne zakonitosti na različitim zadacima i problemima. Cilj radionica je upoznati učenike sa stvarnom primjenom fizike i povezati ih s drugim nastavnim predmetima, potaknuti ih na osmišljavanje novog i drugačijeg, te ih uputiti na samostalan rad i istraživanje. Učenici na projektima stječu vještine timskog rada kao i organizacijske i prezentacijske vještine. Voditeljice su radionica Tanja Paris u OŠ Jagode Truhelke i Tomislava Jukić u OŠ „Retfala“. </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rPr>
        <w:t xml:space="preserve">BIOLOGIJA I KEMIJA </w:t>
      </w:r>
      <w:r>
        <w:rPr>
          <w:rFonts w:cs="Calibri Light" w:ascii="Calibri Light" w:hAnsi="Calibri Light" w:asciiTheme="majorHAnsi" w:cstheme="majorHAnsi" w:hAnsiTheme="majorHAnsi"/>
        </w:rPr>
        <w:t xml:space="preserve">– Radionice sadržajno vezane za predmete biologije i kemije pod naslovom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Kroz aktivnosti radionica učenici će prolaziti učeći činjenice, koncepte i postupke primjenjujući znanstvenu metodu pri čemu će uočavati zakonitosti i generalizirati na temelju zaključaka izvedenih iz mjerenja i obrade podataka. Održavanje svih aktivnosti upotpunit će terenska nastava i odlazak na visokoškolske ustanove, pri čemu će naglasak biti stavljen na samostalnost učenika i originalnost u rješavanju zadataka iz biologije i kemije. Voditeljica je radionice u OŠ Antuna Mihanovića Vesna Lerinc, u  OŠ Jagode Truhelke Sanja Merdić, u OŠ „Mladost“ Jasna Rebrina, a u OŠ „Retfala“ profesorice Ivana Dolaček i Vlatka Šalić Dujmić. </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 xml:space="preserve">GEOGRAFIJA </w:t>
      </w:r>
      <w:r>
        <w:rPr>
          <w:rFonts w:cs="Calibri Light" w:ascii="Calibri Light" w:hAnsi="Calibri Light" w:asciiTheme="majorHAnsi" w:cstheme="majorHAnsi" w:hAnsiTheme="majorHAnsi"/>
        </w:rPr>
        <w:t xml:space="preserve">– Geografija i terenska nastava obogaćena istraživačkim radom u neraskidivoj su vezi te su stoga zadatci znanstvenog područja geografije unutar CIO razvoj temeljnih geografskih vještina poput terenskog istraživačkog rada, razvoja kartografskih vještina,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čak šest višesatnih terenskih izlazaka u različitim godišnjim dobima koji će pridonijeti izravnom i iskustvenom učenju u neposrednoj geografskoj stvarnosti. Terenski rad će se održavati od dvorišta škole, prostora uz rijeku Dravu, centra grada Osijeka do terenske nastavu u području naselja Dalj i Erdut. Nosiva tema terenskih istraživanja bit će vrlo aktualna tema utjecaja čovjeka na izuzetno važan prostor biljnog pokrova u naseljima (parkovi, nasadi, šume i sl.). Krajnji cilj je učenicima/učenicama pružiti i omogućiti trajni razvoj temeljnih geografskih vještina uz naglasak na terensko istraživanje, kartografiju i upotrebu digitalnih alata u pronalaženju, obradi, izradi i prezentaciji, prije svega, sadržaja fizičke geografije. Voditelji su radionice u OŠ Antuna Mihanovića Kristina Ibrahimović i Filip Domaćinović, a u OŠ „Retfala“ Mirko Andrić i Goran Ledenčan. </w:t>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2. MJESTA ODRŽAVANJA RADIONICA</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Kako bi se u najvećoj mogućoj mjeri izišlo ususret učenicima i učinilo ovogodišnje radionice prostorno lako dostupnima, a u cilju uklanjanja troškova prijevoza učenika, radionice će se održavati na ukupno osam lokacija u gradu Osijeku. Za umjetničko su područje kao projektni partneri imenovane sljedeće osnovne škole: OŠ Vladimira Becića, OŠ Svete Ane, OŠ Franje Krežme i OŠ "Tin Ujević". Za znanstveno su područje imenovane sljedeće osnovne škole: OŠ "Retfala", OŠ Antuna Mihanovića, OŠ "Mladost" i OŠ Jagode Truhelke. Radionice se iz umjetničkoga i znanstvenoga područja održavaju naizmjence, a u svrhu pružanja prilike za uključivanje dijela svestranih učenika, sa sposobnostima i interesima i za umjetnost i za znanost, u neometani rad u oba područja djelatnosti.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tbl>
      <w:tblPr>
        <w:tblStyle w:val="Reetkatablice"/>
        <w:tblW w:w="6069" w:type="dxa"/>
        <w:jc w:val="center"/>
        <w:tblInd w:w="0" w:type="dxa"/>
        <w:tblCellMar>
          <w:top w:w="0" w:type="dxa"/>
          <w:left w:w="108" w:type="dxa"/>
          <w:bottom w:w="0" w:type="dxa"/>
          <w:right w:w="108" w:type="dxa"/>
        </w:tblCellMar>
        <w:tblLook w:noVBand="1" w:val="04a0" w:noHBand="0" w:lastColumn="0" w:firstColumn="1" w:lastRow="0" w:firstRow="1"/>
      </w:tblPr>
      <w:tblGrid>
        <w:gridCol w:w="3625"/>
        <w:gridCol w:w="2443"/>
      </w:tblGrid>
      <w:tr>
        <w:trPr/>
        <w:tc>
          <w:tcPr>
            <w:tcW w:w="3625" w:type="dxa"/>
            <w:tcBorders>
              <w:top w:val="nil"/>
              <w:left w:val="nil"/>
              <w:right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UMJETNIČKO PODRUČJE</w:t>
            </w:r>
          </w:p>
        </w:tc>
        <w:tc>
          <w:tcPr>
            <w:tcW w:w="2443" w:type="dxa"/>
            <w:tcBorders>
              <w:top w:val="nil"/>
              <w:left w:val="nil"/>
              <w:right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ZNANSTVENO PODRUČJE</w:t>
            </w:r>
          </w:p>
          <w:p>
            <w:pPr>
              <w:pStyle w:val="NoSpacing"/>
              <w:spacing w:lineRule="auto" w:line="240" w:before="0" w:after="0"/>
              <w:rPr>
                <w:rFonts w:ascii="Calibri Light" w:hAnsi="Calibri Light" w:cs="Calibri Light" w:asciiTheme="majorHAnsi" w:cstheme="majorHAnsi" w:hAnsiTheme="majorHAnsi"/>
                <w:b/>
                <w:b/>
                <w:sz w:val="20"/>
                <w:lang w:val="hr-HR"/>
              </w:rPr>
            </w:pPr>
            <w:r>
              <w:rPr>
                <w:rFonts w:cs="Calibri Light" w:cstheme="majorHAnsi" w:ascii="Calibri Light" w:hAnsi="Calibri Light"/>
                <w:b/>
                <w:sz w:val="20"/>
                <w:lang w:val="hr-HR"/>
              </w:rPr>
            </w:r>
          </w:p>
        </w:tc>
      </w:tr>
      <w:tr>
        <w:trPr/>
        <w:tc>
          <w:tcPr>
            <w:tcW w:w="3625" w:type="dxa"/>
            <w:tcBorders>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VLADIMIRA BECIĆA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Radionice: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Hrvatski jezik</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Dramska skupina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Likovna umjetnost</w:t>
            </w:r>
          </w:p>
        </w:tc>
        <w:tc>
          <w:tcPr>
            <w:tcW w:w="2443" w:type="dxa"/>
            <w:tcBorders>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"RETFALA"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 xml:space="preserve">Radionice: </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Fizika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Biologija i kemija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Geografija</w:t>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lang w:val="hr-HR"/>
              </w:rPr>
            </w:pPr>
            <w:r>
              <w:rPr>
                <w:rFonts w:cs="Calibri Light" w:cstheme="majorHAnsi" w:ascii="Calibri Light" w:hAnsi="Calibri Light"/>
                <w:sz w:val="20"/>
                <w:lang w:val="hr-HR"/>
              </w:rPr>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lang w:val="hr-HR"/>
              </w:rPr>
            </w:pPr>
            <w:r>
              <w:rPr>
                <w:rFonts w:cs="Calibri Light" w:cstheme="majorHAnsi" w:ascii="Calibri Light" w:hAnsi="Calibri Light"/>
                <w:sz w:val="20"/>
                <w:lang w:val="hr-HR"/>
              </w:rPr>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SVETE ANE</w:t>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ANTUNA MIHANOVIĆA</w:t>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Radionice: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Dramska skupina (na njemačkom jeziku)</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Dramska skupina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Likovna umjetnost</w:t>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 xml:space="preserve">Radionice: </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Matematika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Biologija i kemija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Geografija</w:t>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lang w:val="hr-HR"/>
              </w:rPr>
            </w:pPr>
            <w:r>
              <w:rPr>
                <w:rFonts w:cs="Calibri Light" w:cstheme="majorHAnsi" w:ascii="Calibri Light" w:hAnsi="Calibri Light"/>
                <w:sz w:val="20"/>
                <w:lang w:val="hr-HR"/>
              </w:rPr>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lang w:val="hr-HR"/>
              </w:rPr>
            </w:pPr>
            <w:r>
              <w:rPr>
                <w:rFonts w:cs="Calibri Light" w:cstheme="majorHAnsi" w:ascii="Calibri Light" w:hAnsi="Calibri Light"/>
                <w:sz w:val="20"/>
                <w:lang w:val="hr-HR"/>
              </w:rPr>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FRANJE KREŽME</w:t>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"MLADOST"</w:t>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Radionice: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Kreativno pisanje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Dramska skupina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Likovna umjetnost</w:t>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 xml:space="preserve">Radionice: </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Matematika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Biologija i kemija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Informatika</w:t>
            </w:r>
          </w:p>
        </w:tc>
      </w:tr>
      <w:tr>
        <w:trPr/>
        <w:tc>
          <w:tcPr>
            <w:tcW w:w="3625"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lang w:val="hr-HR"/>
              </w:rPr>
            </w:pPr>
            <w:r>
              <w:rPr>
                <w:rFonts w:cs="Calibri Light" w:cstheme="majorHAnsi" w:ascii="Calibri Light" w:hAnsi="Calibri Light"/>
                <w:sz w:val="20"/>
                <w:lang w:val="hr-HR"/>
              </w:rPr>
            </w:r>
          </w:p>
        </w:tc>
        <w:tc>
          <w:tcPr>
            <w:tcW w:w="2443" w:type="dxa"/>
            <w:tcBorders>
              <w:top w:val="nil"/>
              <w:left w:val="nil"/>
              <w:bottom w:val="nil"/>
              <w:right w:val="nil"/>
              <w:insideH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sz w:val="20"/>
                <w:lang w:val="hr-HR"/>
              </w:rPr>
            </w:pPr>
            <w:r>
              <w:rPr>
                <w:rFonts w:cs="Calibri Light" w:cstheme="majorHAnsi" w:ascii="Calibri Light" w:hAnsi="Calibri Light"/>
                <w:sz w:val="20"/>
                <w:lang w:val="hr-HR"/>
              </w:rPr>
            </w:r>
          </w:p>
        </w:tc>
      </w:tr>
      <w:tr>
        <w:trPr/>
        <w:tc>
          <w:tcPr>
            <w:tcW w:w="3625" w:type="dxa"/>
            <w:tcBorders>
              <w:top w:val="nil"/>
              <w:left w:val="nil"/>
              <w:right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"TIN UJEVIĆ"</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Radionice: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Kreativno pisanje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Hrvatski jezik</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Likovna umjetnost</w:t>
            </w:r>
          </w:p>
        </w:tc>
        <w:tc>
          <w:tcPr>
            <w:tcW w:w="2443" w:type="dxa"/>
            <w:tcBorders>
              <w:top w:val="nil"/>
              <w:left w:val="nil"/>
              <w:right w:val="nil"/>
              <w:insideV w:val="nil"/>
            </w:tcBorders>
            <w:shd w:fill="auto" w:val="clear"/>
          </w:tcPr>
          <w:p>
            <w:pPr>
              <w:pStyle w:val="NoSpacing"/>
              <w:spacing w:lineRule="auto" w:line="240" w:before="0" w:after="0"/>
              <w:rPr>
                <w:rFonts w:ascii="Calibri Light" w:hAnsi="Calibri Light" w:cs="Calibri Light" w:asciiTheme="majorHAnsi" w:cstheme="majorHAnsi" w:hAnsiTheme="majorHAnsi"/>
                <w:b/>
                <w:b/>
                <w:sz w:val="20"/>
              </w:rPr>
            </w:pPr>
            <w:r>
              <w:rPr>
                <w:rFonts w:cs="Calibri Light" w:ascii="Calibri Light" w:hAnsi="Calibri Light" w:asciiTheme="majorHAnsi" w:cstheme="majorHAnsi" w:hAnsiTheme="majorHAnsi"/>
                <w:b/>
                <w:sz w:val="20"/>
                <w:lang w:val="hr-HR"/>
              </w:rPr>
              <w:t>OŠ JAGODE TRUHELKE</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 xml:space="preserve">Radionice: </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1. Matematika i informatika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2. Biologija i kemija</w:t>
            </w:r>
          </w:p>
          <w:p>
            <w:pPr>
              <w:pStyle w:val="NoSpacing"/>
              <w:spacing w:lineRule="auto" w:line="240" w:before="0" w:after="0"/>
              <w:rPr>
                <w:rFonts w:ascii="Calibri Light" w:hAnsi="Calibri Light" w:cs="Calibri Light" w:asciiTheme="majorHAnsi" w:cstheme="majorHAnsi" w:hAnsiTheme="majorHAnsi"/>
                <w:sz w:val="20"/>
              </w:rPr>
            </w:pPr>
            <w:r>
              <w:rPr>
                <w:rFonts w:cs="Calibri Light" w:ascii="Calibri Light" w:hAnsi="Calibri Light" w:asciiTheme="majorHAnsi" w:cstheme="majorHAnsi" w:hAnsiTheme="majorHAnsi"/>
                <w:sz w:val="20"/>
                <w:lang w:val="hr-HR"/>
              </w:rPr>
              <w:t>3. Fizika</w:t>
            </w:r>
          </w:p>
        </w:tc>
      </w:tr>
    </w:tbl>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cstheme="majorHAnsi" w:ascii="Calibri Light" w:hAnsi="Calibri Light"/>
          <w:b/>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3. TERMINI ODRŽAVANJA RADIONICA</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Radionice će se održavati svake druge subote, u prostoru osnovne škole koju učenik inače polazi odnosno u školi u koju se učenik prijavi dolaziti. Vrijeme je održavanja radionica subotom od 9:00 do 12:00 sati u prostoru navedenih osnovnih škola koje nude radionice ili u umjetničkom ili u znanstvenom području. Vrijeme održavanja radionica po danima jest sljedeće: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tbl>
      <w:tblPr>
        <w:tblStyle w:val="Reetkatablice"/>
        <w:tblW w:w="9396" w:type="dxa"/>
        <w:jc w:val="center"/>
        <w:tblInd w:w="0" w:type="dxa"/>
        <w:tblCellMar>
          <w:top w:w="0" w:type="dxa"/>
          <w:left w:w="108" w:type="dxa"/>
          <w:bottom w:w="0" w:type="dxa"/>
          <w:right w:w="108" w:type="dxa"/>
        </w:tblCellMar>
        <w:tblLook w:noVBand="1" w:val="04a0" w:noHBand="0" w:lastColumn="0" w:firstColumn="1" w:lastRow="0" w:firstRow="1"/>
      </w:tblPr>
      <w:tblGrid>
        <w:gridCol w:w="793"/>
        <w:gridCol w:w="4301"/>
        <w:gridCol w:w="4302"/>
      </w:tblGrid>
      <w:tr>
        <w:trPr/>
        <w:tc>
          <w:tcPr>
            <w:tcW w:w="793" w:type="dxa"/>
            <w:tcBorders/>
            <w:shd w:fill="auto" w:val="clear"/>
          </w:tcPr>
          <w:p>
            <w:pPr>
              <w:pStyle w:val="NoSpacing"/>
              <w:spacing w:lineRule="auto" w:line="240" w:before="0" w:after="0"/>
              <w:jc w:val="both"/>
              <w:rPr>
                <w:rFonts w:ascii="Calibri Light" w:hAnsi="Calibri Light" w:cs="Calibri Light" w:asciiTheme="majorHAnsi" w:cstheme="majorHAnsi" w:hAnsiTheme="majorHAnsi"/>
                <w:b/>
                <w:b/>
                <w:lang w:val="hr-HR"/>
              </w:rPr>
            </w:pPr>
            <w:r>
              <w:rPr>
                <w:rFonts w:cs="Calibri Light" w:cstheme="majorHAnsi" w:ascii="Calibri Light" w:hAnsi="Calibri Light"/>
                <w:b/>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lang w:val="hr-HR"/>
              </w:rPr>
              <w:t>UMJETNIČKO PODRUČJE</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lang w:val="hr-HR"/>
              </w:rPr>
              <w:t>ZNANSTVENO PODRUČJE</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5.10.2019.</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12.10.2019.</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19.10.2019.</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26.10.2019.</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9.11.2019.</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16.11.2019.</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23.11.2019.</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30.11.2019.</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7.12.2019.</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14.12.2019.</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18.1.2020.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25.1.2020.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1.2.2020.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8.2.2020.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15.2.2020.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22.2.2020.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29.2.2020.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7.3.2020.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14.3.2020.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21.3.2020.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28.3.2020.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4.4.2020.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25.4.2020.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9.5.2020.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16.5.2020.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23.5.2020.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30.5.2020.</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6.6.2020.</w:t>
            </w:r>
          </w:p>
        </w:tc>
      </w:tr>
      <w:tr>
        <w:trPr/>
        <w:tc>
          <w:tcPr>
            <w:tcW w:w="793" w:type="dxa"/>
            <w:tcBorders/>
            <w:shd w:fill="auto" w:val="clear"/>
          </w:tcPr>
          <w:p>
            <w:pPr>
              <w:pStyle w:val="NoSpacing"/>
              <w:numPr>
                <w:ilvl w:val="0"/>
                <w:numId w:val="1"/>
              </w:numPr>
              <w:spacing w:lineRule="auto" w:line="240" w:before="0" w:after="0"/>
              <w:jc w:val="both"/>
              <w:rPr>
                <w:rFonts w:ascii="Calibri Light" w:hAnsi="Calibri Light" w:cs="Calibri Light" w:asciiTheme="majorHAnsi" w:cstheme="majorHAnsi" w:hAnsiTheme="majorHAnsi"/>
                <w:lang w:val="hr-HR"/>
              </w:rPr>
            </w:pPr>
            <w:r>
              <w:rPr>
                <w:rFonts w:cs="Calibri Light" w:cstheme="majorHAnsi" w:ascii="Calibri Light" w:hAnsi="Calibri Light"/>
                <w:lang w:val="hr-HR"/>
              </w:rPr>
            </w:r>
          </w:p>
        </w:tc>
        <w:tc>
          <w:tcPr>
            <w:tcW w:w="4301"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ZAVRŠNI SUSRET/PRIKAZ OSTVARENOGA/ PODJELA USPOMENICA</w:t>
            </w:r>
          </w:p>
        </w:tc>
        <w:tc>
          <w:tcPr>
            <w:tcW w:w="4302" w:type="dxa"/>
            <w:tcBorders/>
            <w:shd w:fill="auto" w:val="clear"/>
          </w:tcPr>
          <w:p>
            <w:pPr>
              <w:pStyle w:val="NoSpacing"/>
              <w:spacing w:lineRule="auto" w:line="240" w:before="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lang w:val="hr-HR"/>
              </w:rPr>
              <w:t>ZAVRŠNI SUSRET/PRIKAZ OSTVARENOGA/ PODJELA USPOMENICA</w:t>
            </w:r>
          </w:p>
        </w:tc>
      </w:tr>
    </w:tbl>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center"/>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4. POSTUPAK PRIJAVE</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Pozivaju se osnovnoškolski učenici od 5. do 8. razreda iz svih osječkih osnovnih škola i njihovi roditelji informirati se o opisu radionica i obratiti se stručnim suradnicima (psiholog, pedagog ili drugi stručnjaci) u svojim školama u svrhu prijave učenika za sudjelovanje u programu radionica tijekom školske 2019./2020. godine. Prijavnice su dostupne kod stručnih suradnika i ovdje na mrežnoj stranici škole.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Prijavnica je jedinstvena. Za učenika se ispunjava samo jedna papirnata prijavnica, a roditelj svojim potpisom u prijavnici daje do znanja da je upoznat sa dužnostima i obvezama učenika u projektu. </w:t>
      </w:r>
    </w:p>
    <w:p>
      <w:pPr>
        <w:pStyle w:val="NoSpacing"/>
        <w:jc w:val="both"/>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Ispunjenu prijavnicu učenik ili roditelj predaje </w:t>
      </w:r>
      <w:r>
        <w:rPr>
          <w:rFonts w:cs="Calibri Light" w:ascii="Calibri Light" w:hAnsi="Calibri Light" w:asciiTheme="majorHAnsi" w:cstheme="majorHAnsi" w:hAnsiTheme="majorHAnsi"/>
          <w:b/>
        </w:rPr>
        <w:t>u ured stručne službe škole koju učenik pohađa</w:t>
      </w:r>
      <w:r>
        <w:rPr>
          <w:rFonts w:cs="Calibri Light" w:ascii="Calibri Light" w:hAnsi="Calibri Light" w:asciiTheme="majorHAnsi" w:cstheme="majorHAnsi" w:hAnsiTheme="majorHAnsi"/>
        </w:rPr>
        <w:t xml:space="preserve"> (predati psihologu u školama sa zaposlenim psihologom; predati pedagogu ili drugom stručnom suradniku bez zaposlenoga psihologa).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Rok je za predaju potpuno i točno ispunjenih prijavnica </w:t>
      </w:r>
      <w:r>
        <w:rPr>
          <w:rFonts w:cs="Calibri Light" w:ascii="Calibri Light" w:hAnsi="Calibri Light" w:asciiTheme="majorHAnsi" w:cstheme="majorHAnsi" w:hAnsiTheme="majorHAnsi"/>
          <w:b/>
        </w:rPr>
        <w:t>26</w:t>
      </w:r>
      <w:bookmarkStart w:id="1" w:name="_GoBack"/>
      <w:bookmarkEnd w:id="1"/>
      <w:r>
        <w:rPr>
          <w:rFonts w:cs="Calibri Light" w:ascii="Calibri Light" w:hAnsi="Calibri Light" w:asciiTheme="majorHAnsi" w:cstheme="majorHAnsi" w:hAnsiTheme="majorHAnsi"/>
          <w:b/>
        </w:rPr>
        <w:t>. rujna 2019.</w:t>
      </w:r>
      <w:r>
        <w:rPr>
          <w:rFonts w:cs="Calibri Light" w:ascii="Calibri Light" w:hAnsi="Calibri Light" w:asciiTheme="majorHAnsi" w:cstheme="majorHAnsi" w:hAnsiTheme="majorHAnsi"/>
        </w:rPr>
        <w:t xml:space="preserve"> godine </w:t>
      </w:r>
      <w:r>
        <w:rPr>
          <w:rFonts w:cs="Calibri Light" w:ascii="Calibri Light" w:hAnsi="Calibri Light" w:asciiTheme="majorHAnsi" w:cstheme="majorHAnsi" w:hAnsiTheme="majorHAnsi"/>
          <w:b/>
        </w:rPr>
        <w:t xml:space="preserve">do kraja radnoga dana škole </w:t>
      </w:r>
      <w:r>
        <w:rPr>
          <w:rFonts w:cs="Calibri Light" w:ascii="Calibri Light" w:hAnsi="Calibri Light" w:asciiTheme="majorHAnsi" w:cstheme="majorHAnsi" w:hAnsiTheme="majorHAnsi"/>
        </w:rPr>
        <w:t xml:space="preserve">u ured stručnih suradnika škole koje učenik pohađa. Psiholozi su i drugi stručni suradnici škola upoznati sa projektom i učenicima stoje na raspolaganju.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b/>
          <w:b/>
        </w:rPr>
      </w:pPr>
      <w:r>
        <w:rPr>
          <w:rFonts w:cs="Calibri Light" w:ascii="Calibri Light" w:hAnsi="Calibri Light" w:asciiTheme="majorHAnsi" w:cstheme="majorHAnsi" w:hAnsiTheme="majorHAnsi"/>
          <w:b/>
        </w:rPr>
        <w:t>Ispunjavanje prijavnice za sudjelovanje u programu u 2019./2020. godini ne jamči prijem učenika u program radionica.</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Radujemo se sudjelovanju izvrsnih učenika u radionicama projekta Centar izvrsnosti Osijek!</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Spacing"/>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 poštovanjem, </w:t>
      </w:r>
    </w:p>
    <w:p>
      <w:pPr>
        <w:pStyle w:val="NoSpacing"/>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Projektni tim projekta Centar izvrsnosti Osijek (CIO)</w:t>
      </w:r>
    </w:p>
    <w:p>
      <w:pPr>
        <w:pStyle w:val="NoSpacing"/>
        <w:rPr>
          <w:rFonts w:ascii="Calibri Light" w:hAnsi="Calibri Light" w:cs="Calibri Light" w:asciiTheme="majorHAnsi" w:cstheme="majorHAnsi" w:hAnsiTheme="majorHAnsi"/>
          <w:i/>
          <w:i/>
          <w:color w:val="FF0000"/>
          <w:sz w:val="32"/>
        </w:rPr>
      </w:pPr>
      <w:r>
        <w:rPr/>
      </w:r>
    </w:p>
    <w:p>
      <w:pPr>
        <w:pStyle w:val="NoSpacing"/>
        <w:rPr/>
      </w:pPr>
      <w:r>
        <w:rPr/>
      </w:r>
    </w:p>
    <w:sectPr>
      <w:footerReference w:type="default" r:id="rId3"/>
      <w:type w:val="nextPage"/>
      <w:pgSz w:w="12240" w:h="15840"/>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6959675"/>
    </w:sdtPr>
    <w:sdtContent>
      <w:p>
        <w:pPr>
          <w:pStyle w:val="Footer"/>
          <w:jc w:val="center"/>
          <w:rPr/>
        </w:pPr>
        <w:r>
          <w:rPr/>
          <w:fldChar w:fldCharType="begin"/>
        </w:r>
        <w:r>
          <w:rPr/>
          <w:instrText> PAGE </w:instrText>
        </w:r>
        <w:r>
          <w:rPr/>
          <w:fldChar w:fldCharType="separate"/>
        </w:r>
        <w:r>
          <w:rPr/>
          <w:t>8</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49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229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f65c9e"/>
    <w:rPr>
      <w:lang w:val="hr-HR"/>
    </w:rPr>
  </w:style>
  <w:style w:type="character" w:styleId="PodnojeChar" w:customStyle="1">
    <w:name w:val="Podnožje Char"/>
    <w:basedOn w:val="DefaultParagraphFont"/>
    <w:link w:val="Podnoje"/>
    <w:uiPriority w:val="99"/>
    <w:qFormat/>
    <w:rsid w:val="00f65c9e"/>
    <w:rPr>
      <w:lang w:val="hr-HR"/>
    </w:rPr>
  </w:style>
  <w:style w:type="character" w:styleId="TekstbaloniaChar" w:customStyle="1">
    <w:name w:val="Tekst balončića Char"/>
    <w:basedOn w:val="DefaultParagraphFont"/>
    <w:link w:val="Tekstbalonia"/>
    <w:uiPriority w:val="99"/>
    <w:semiHidden/>
    <w:qFormat/>
    <w:rsid w:val="00316daf"/>
    <w:rPr>
      <w:rFonts w:ascii="Tahoma" w:hAnsi="Tahoma" w:cs="Tahoma"/>
      <w:sz w:val="16"/>
      <w:szCs w:val="16"/>
      <w:lang w:val="hr-HR"/>
    </w:rPr>
  </w:style>
  <w:style w:type="character" w:styleId="Strong">
    <w:name w:val="Strong"/>
    <w:basedOn w:val="DefaultParagraphFont"/>
    <w:uiPriority w:val="22"/>
    <w:qFormat/>
    <w:rsid w:val="00bd5c39"/>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3229c"/>
    <w:pPr>
      <w:spacing w:before="0" w:after="160"/>
      <w:ind w:left="720" w:hanging="0"/>
      <w:contextualSpacing/>
    </w:pPr>
    <w:rPr/>
  </w:style>
  <w:style w:type="paragraph" w:styleId="NoSpacing">
    <w:name w:val="No Spacing"/>
    <w:uiPriority w:val="1"/>
    <w:qFormat/>
    <w:rsid w:val="00b3229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Header">
    <w:name w:val="Header"/>
    <w:basedOn w:val="Normal"/>
    <w:link w:val="ZaglavljeChar"/>
    <w:uiPriority w:val="99"/>
    <w:unhideWhenUsed/>
    <w:rsid w:val="00f65c9e"/>
    <w:pPr>
      <w:tabs>
        <w:tab w:val="center" w:pos="4703" w:leader="none"/>
        <w:tab w:val="right" w:pos="9406" w:leader="none"/>
      </w:tabs>
      <w:spacing w:lineRule="auto" w:line="240" w:before="0" w:after="0"/>
    </w:pPr>
    <w:rPr/>
  </w:style>
  <w:style w:type="paragraph" w:styleId="Footer">
    <w:name w:val="Footer"/>
    <w:basedOn w:val="Normal"/>
    <w:link w:val="PodnojeChar"/>
    <w:uiPriority w:val="99"/>
    <w:unhideWhenUsed/>
    <w:rsid w:val="00f65c9e"/>
    <w:pPr>
      <w:tabs>
        <w:tab w:val="center" w:pos="4703" w:leader="none"/>
        <w:tab w:val="right" w:pos="9406" w:leader="none"/>
      </w:tabs>
      <w:spacing w:lineRule="auto" w:line="240" w:before="0" w:after="0"/>
    </w:pPr>
    <w:rPr/>
  </w:style>
  <w:style w:type="paragraph" w:styleId="BalloonText">
    <w:name w:val="Balloon Text"/>
    <w:basedOn w:val="Normal"/>
    <w:link w:val="TekstbaloniaChar"/>
    <w:uiPriority w:val="99"/>
    <w:semiHidden/>
    <w:unhideWhenUsed/>
    <w:qFormat/>
    <w:rsid w:val="00316da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b3229c"/>
    <w:pPr>
      <w:spacing w:after="0" w:line="240" w:lineRule="auto"/>
    </w:pPr>
    <w:rPr>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LibreOffice/6.0.3.2$Linux_X86_64 LibreOffice_project/00m0$Build-2</Application>
  <Pages>8</Pages>
  <Words>2836</Words>
  <Characters>17734</Characters>
  <CharactersWithSpaces>20490</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2019-09-18T11:43:00Z</dcterms:created>
  <dc:creator>Korisnik</dc:creator>
  <dc:description/>
  <dc:language>en-US</dc:language>
  <cp:lastModifiedBy/>
  <cp:lastPrinted>2019-09-18T11:50:00Z</cp:lastPrinted>
  <dcterms:modified xsi:type="dcterms:W3CDTF">2019-09-19T15:19:17Z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