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FB6C" w14:textId="0DFEDF60" w:rsidR="00E52E3B" w:rsidRPr="00DA3294" w:rsidRDefault="00EF090F" w:rsidP="00DA3294">
      <w:pPr>
        <w:jc w:val="both"/>
        <w:rPr>
          <w:rFonts w:asciiTheme="majorHAnsi" w:hAnsiTheme="majorHAnsi"/>
        </w:rPr>
      </w:pPr>
      <w:r w:rsidRPr="00DA3294">
        <w:rPr>
          <w:rFonts w:asciiTheme="majorHAnsi" w:eastAsia="BatangChe" w:hAnsiTheme="majorHAnsi"/>
        </w:rPr>
        <w:t xml:space="preserve">Na temelju </w:t>
      </w:r>
      <w:r w:rsidR="00ED781C" w:rsidRPr="00DA3294">
        <w:rPr>
          <w:rFonts w:asciiTheme="majorHAnsi" w:eastAsia="BatangChe" w:hAnsiTheme="majorHAnsi"/>
        </w:rPr>
        <w:t xml:space="preserve"> </w:t>
      </w:r>
      <w:r w:rsidR="0051354C" w:rsidRPr="00DA3294">
        <w:rPr>
          <w:rFonts w:asciiTheme="majorHAnsi" w:eastAsia="BatangChe" w:hAnsiTheme="majorHAnsi" w:cs="Calibri"/>
        </w:rPr>
        <w:t>č</w:t>
      </w:r>
      <w:r w:rsidR="0051354C" w:rsidRPr="00DA3294">
        <w:rPr>
          <w:rFonts w:asciiTheme="majorHAnsi" w:eastAsia="BatangChe" w:hAnsiTheme="majorHAnsi"/>
        </w:rPr>
        <w:t xml:space="preserve">lanka 107. </w:t>
      </w:r>
      <w:r w:rsidR="00ED781C" w:rsidRPr="00DA3294">
        <w:rPr>
          <w:rFonts w:asciiTheme="majorHAnsi" w:eastAsia="BatangChe" w:hAnsiTheme="majorHAnsi"/>
        </w:rPr>
        <w:t>Zakona o odgoju i obrazovanj</w:t>
      </w:r>
      <w:r w:rsidR="002F11F7" w:rsidRPr="00DA3294">
        <w:rPr>
          <w:rFonts w:asciiTheme="majorHAnsi" w:eastAsia="BatangChe" w:hAnsiTheme="majorHAnsi"/>
        </w:rPr>
        <w:t>u u osnovnoj i srednjoj školi (Narodne novine,</w:t>
      </w:r>
      <w:r w:rsidR="00682EFC" w:rsidRPr="00DA3294">
        <w:rPr>
          <w:rFonts w:asciiTheme="majorHAnsi" w:eastAsia="BatangChe" w:hAnsiTheme="majorHAnsi"/>
        </w:rPr>
        <w:t xml:space="preserve"> </w:t>
      </w:r>
      <w:r w:rsidR="00F239CE" w:rsidRPr="00DA3294">
        <w:rPr>
          <w:rFonts w:asciiTheme="majorHAnsi" w:hAnsiTheme="majorHAnsi"/>
        </w:rPr>
        <w:t>87/08, 86/09, 92/10, 105/10, 90/11, 5/12, 16/12, 86/12, 126/12, 94/13, 152/14, 07/17, 68/18, 98/19, 64/20, 151/22, 155/23, 156/23</w:t>
      </w:r>
      <w:r w:rsidR="00CA09B9" w:rsidRPr="00DA3294">
        <w:rPr>
          <w:rFonts w:asciiTheme="majorHAnsi" w:eastAsia="BatangChe" w:hAnsiTheme="majorHAnsi"/>
        </w:rPr>
        <w:t>.</w:t>
      </w:r>
      <w:r w:rsidR="00ED781C" w:rsidRPr="00DA3294">
        <w:rPr>
          <w:rFonts w:asciiTheme="majorHAnsi" w:eastAsia="BatangChe" w:hAnsiTheme="majorHAnsi"/>
        </w:rPr>
        <w:t xml:space="preserve">),  </w:t>
      </w:r>
      <w:r w:rsidR="00271460" w:rsidRPr="00DA3294">
        <w:rPr>
          <w:rFonts w:asciiTheme="majorHAnsi" w:eastAsia="BatangChe" w:hAnsiTheme="majorHAnsi"/>
        </w:rPr>
        <w:t>i Pravilnika o na</w:t>
      </w:r>
      <w:r w:rsidR="00271460" w:rsidRPr="00DA3294">
        <w:rPr>
          <w:rFonts w:asciiTheme="majorHAnsi" w:eastAsia="BatangChe" w:hAnsiTheme="majorHAnsi" w:cs="Calibri"/>
        </w:rPr>
        <w:t>č</w:t>
      </w:r>
      <w:r w:rsidR="008F3F04" w:rsidRPr="00DA3294">
        <w:rPr>
          <w:rFonts w:asciiTheme="majorHAnsi" w:eastAsia="BatangChe" w:hAnsiTheme="majorHAnsi"/>
        </w:rPr>
        <w:t>inu i postupku zapošljavanja u O</w:t>
      </w:r>
      <w:r w:rsidR="00271460" w:rsidRPr="00DA3294">
        <w:rPr>
          <w:rFonts w:asciiTheme="majorHAnsi" w:eastAsia="BatangChe" w:hAnsiTheme="majorHAnsi"/>
        </w:rPr>
        <w:t xml:space="preserve">snovnoj školi August Šenoa </w:t>
      </w:r>
      <w:r w:rsidR="00ED781C" w:rsidRPr="00DA3294">
        <w:rPr>
          <w:rFonts w:asciiTheme="majorHAnsi" w:eastAsia="BatangChe" w:hAnsiTheme="majorHAnsi"/>
        </w:rPr>
        <w:t>ravnat</w:t>
      </w:r>
      <w:r w:rsidR="00293C65" w:rsidRPr="00DA3294">
        <w:rPr>
          <w:rFonts w:asciiTheme="majorHAnsi" w:eastAsia="BatangChe" w:hAnsiTheme="majorHAnsi"/>
        </w:rPr>
        <w:t xml:space="preserve">elj Osnovne škole  August Šenoa, Osijek </w:t>
      </w:r>
      <w:r w:rsidR="00ED781C" w:rsidRPr="00DA3294">
        <w:rPr>
          <w:rFonts w:asciiTheme="majorHAnsi" w:eastAsia="BatangChe" w:hAnsiTheme="majorHAnsi"/>
        </w:rPr>
        <w:t xml:space="preserve"> objavljuje</w:t>
      </w:r>
    </w:p>
    <w:p w14:paraId="742C2018" w14:textId="77777777" w:rsidR="00ED781C" w:rsidRPr="00DA3294" w:rsidRDefault="00ED781C" w:rsidP="00881158">
      <w:pPr>
        <w:jc w:val="center"/>
        <w:rPr>
          <w:rFonts w:asciiTheme="majorHAnsi" w:eastAsia="BatangChe" w:hAnsiTheme="majorHAnsi"/>
          <w:b/>
        </w:rPr>
      </w:pPr>
      <w:r w:rsidRPr="00DA3294">
        <w:rPr>
          <w:rFonts w:asciiTheme="majorHAnsi" w:eastAsia="BatangChe" w:hAnsiTheme="majorHAnsi"/>
          <w:b/>
        </w:rPr>
        <w:t>NATJEČAJ</w:t>
      </w:r>
    </w:p>
    <w:p w14:paraId="5BD82BF5" w14:textId="77777777" w:rsidR="00ED781C" w:rsidRPr="00DA3294" w:rsidRDefault="00ED781C" w:rsidP="00881158">
      <w:pPr>
        <w:jc w:val="center"/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  <w:b/>
        </w:rPr>
        <w:t>za popunu radnog mjesta</w:t>
      </w:r>
    </w:p>
    <w:p w14:paraId="0F1B3DEF" w14:textId="467CFA5F" w:rsidR="00ED781C" w:rsidRPr="00DA3294" w:rsidRDefault="00ED781C" w:rsidP="00ED781C">
      <w:pPr>
        <w:rPr>
          <w:rFonts w:asciiTheme="majorHAnsi" w:eastAsia="BatangChe" w:hAnsiTheme="majorHAnsi"/>
        </w:rPr>
      </w:pPr>
    </w:p>
    <w:p w14:paraId="533354B9" w14:textId="7CC3D134" w:rsidR="001F6082" w:rsidRPr="00DA3294" w:rsidRDefault="001F6082" w:rsidP="001F6082">
      <w:pPr>
        <w:pStyle w:val="Odlomakpopisa"/>
        <w:numPr>
          <w:ilvl w:val="0"/>
          <w:numId w:val="4"/>
        </w:numPr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>Stručni suradnik-eduka</w:t>
      </w:r>
      <w:r w:rsidR="00476633">
        <w:rPr>
          <w:rFonts w:asciiTheme="majorHAnsi" w:eastAsia="BatangChe" w:hAnsiTheme="majorHAnsi"/>
        </w:rPr>
        <w:t>cijski</w:t>
      </w:r>
      <w:r w:rsidRPr="00DA3294">
        <w:rPr>
          <w:rFonts w:asciiTheme="majorHAnsi" w:eastAsia="BatangChe" w:hAnsiTheme="majorHAnsi"/>
        </w:rPr>
        <w:t xml:space="preserve"> rehabilitator  – 1 (jedan) izvršitelj  određeno puno radno vrijeme  za vrijeme trajanja Eksperimentalnog programa  „Osnovna škola kao cjelodnevna škola: Uravnotežen, pravedan, učinkovit i održiv sustav odgoja i obrazovanja“</w:t>
      </w:r>
    </w:p>
    <w:p w14:paraId="2323AAD4" w14:textId="00381A22" w:rsidR="00F05624" w:rsidRPr="00DA3294" w:rsidRDefault="00F05624" w:rsidP="001F6082">
      <w:pPr>
        <w:ind w:left="360"/>
        <w:rPr>
          <w:rFonts w:asciiTheme="majorHAnsi" w:eastAsia="BatangChe" w:hAnsiTheme="majorHAnsi"/>
        </w:rPr>
      </w:pPr>
    </w:p>
    <w:p w14:paraId="2A5D58EA" w14:textId="77777777" w:rsidR="00ED781C" w:rsidRPr="00DA3294" w:rsidRDefault="00ED781C" w:rsidP="00D60527">
      <w:pPr>
        <w:ind w:left="360"/>
        <w:rPr>
          <w:rFonts w:asciiTheme="majorHAnsi" w:eastAsia="BatangChe" w:hAnsiTheme="majorHAnsi"/>
        </w:rPr>
      </w:pPr>
    </w:p>
    <w:p w14:paraId="5A28D0F0" w14:textId="77777777" w:rsidR="00ED781C" w:rsidRPr="00DA3294" w:rsidRDefault="00ED781C" w:rsidP="00ED781C">
      <w:pPr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  <w:b/>
        </w:rPr>
        <w:t>UVJETI</w:t>
      </w:r>
      <w:r w:rsidRPr="00DA3294">
        <w:rPr>
          <w:rFonts w:asciiTheme="majorHAnsi" w:eastAsia="BatangChe" w:hAnsiTheme="majorHAnsi"/>
        </w:rPr>
        <w:t xml:space="preserve"> za zasnivanje radnog odnosa:</w:t>
      </w:r>
    </w:p>
    <w:p w14:paraId="6AE46F69" w14:textId="19EBBD61" w:rsidR="00ED781C" w:rsidRPr="00DA3294" w:rsidRDefault="00ED781C" w:rsidP="00F815FB">
      <w:pPr>
        <w:jc w:val="both"/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>Uz opće uvjete za zasnivanje radnog odnosa kandidati trebaju ispuniti i posebne uvjete: poznavanje hrvatskog jezika i</w:t>
      </w:r>
      <w:r w:rsidR="00682EFC" w:rsidRPr="00DA3294">
        <w:rPr>
          <w:rFonts w:asciiTheme="majorHAnsi" w:eastAsia="BatangChe" w:hAnsiTheme="majorHAnsi"/>
        </w:rPr>
        <w:t xml:space="preserve"> latiničnog pisma i odgovarajuću</w:t>
      </w:r>
      <w:r w:rsidRPr="00DA3294">
        <w:rPr>
          <w:rFonts w:asciiTheme="majorHAnsi" w:eastAsia="BatangChe" w:hAnsiTheme="majorHAnsi"/>
        </w:rPr>
        <w:t xml:space="preserve"> vr</w:t>
      </w:r>
      <w:r w:rsidR="00682EFC" w:rsidRPr="00DA3294">
        <w:rPr>
          <w:rFonts w:asciiTheme="majorHAnsi" w:eastAsia="BatangChe" w:hAnsiTheme="majorHAnsi"/>
        </w:rPr>
        <w:t>stu i razinu</w:t>
      </w:r>
      <w:r w:rsidRPr="00DA3294">
        <w:rPr>
          <w:rFonts w:asciiTheme="majorHAnsi" w:eastAsia="BatangChe" w:hAnsiTheme="majorHAnsi"/>
        </w:rPr>
        <w:t xml:space="preserve"> obrazovanja iz članka 105. Zakona o odgoju i obrazova</w:t>
      </w:r>
      <w:r w:rsidR="00271460" w:rsidRPr="00DA3294">
        <w:rPr>
          <w:rFonts w:asciiTheme="majorHAnsi" w:eastAsia="BatangChe" w:hAnsiTheme="majorHAnsi"/>
        </w:rPr>
        <w:t xml:space="preserve">nju u osnovnoj i srednjoj školi i </w:t>
      </w:r>
      <w:r w:rsidR="001F6082" w:rsidRPr="00DA3294">
        <w:rPr>
          <w:rFonts w:asciiTheme="majorHAnsi" w:eastAsia="BatangChe" w:hAnsiTheme="majorHAnsi"/>
        </w:rPr>
        <w:t xml:space="preserve">članka 29. </w:t>
      </w:r>
      <w:r w:rsidR="00271460" w:rsidRPr="00DA3294">
        <w:rPr>
          <w:rFonts w:asciiTheme="majorHAnsi" w:eastAsia="BatangChe" w:hAnsiTheme="majorHAnsi"/>
        </w:rPr>
        <w:t>Pravilnik</w:t>
      </w:r>
      <w:r w:rsidR="001F6082" w:rsidRPr="00DA3294">
        <w:rPr>
          <w:rFonts w:asciiTheme="majorHAnsi" w:eastAsia="BatangChe" w:hAnsiTheme="majorHAnsi"/>
        </w:rPr>
        <w:t>a</w:t>
      </w:r>
      <w:r w:rsidR="00271460" w:rsidRPr="00DA3294">
        <w:rPr>
          <w:rFonts w:asciiTheme="majorHAnsi" w:eastAsia="BatangChe" w:hAnsiTheme="majorHAnsi"/>
        </w:rPr>
        <w:t xml:space="preserve"> o odgovarajućoj vrsti obrazovanja učitelja i stručnih</w:t>
      </w:r>
      <w:r w:rsidR="00A621AC" w:rsidRPr="00DA3294">
        <w:rPr>
          <w:rFonts w:asciiTheme="majorHAnsi" w:eastAsia="BatangChe" w:hAnsiTheme="majorHAnsi"/>
        </w:rPr>
        <w:t xml:space="preserve"> suradnika u osnovnoj školi (Narodne novine,</w:t>
      </w:r>
      <w:r w:rsidR="00271460" w:rsidRPr="00DA3294">
        <w:rPr>
          <w:rFonts w:asciiTheme="majorHAnsi" w:eastAsia="BatangChe" w:hAnsiTheme="majorHAnsi"/>
        </w:rPr>
        <w:t xml:space="preserve"> 6/19. i 75/20.)</w:t>
      </w:r>
    </w:p>
    <w:p w14:paraId="58930262" w14:textId="77777777" w:rsidR="00ED781C" w:rsidRPr="00DA3294" w:rsidRDefault="00ED781C" w:rsidP="00D144BB">
      <w:pPr>
        <w:jc w:val="both"/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  <w:b/>
        </w:rPr>
        <w:t>ROK</w:t>
      </w:r>
      <w:r w:rsidRPr="00DA3294">
        <w:rPr>
          <w:rFonts w:asciiTheme="majorHAnsi" w:eastAsia="BatangChe" w:hAnsiTheme="majorHAnsi"/>
        </w:rPr>
        <w:t xml:space="preserve"> za podnošenje prijava je 8 dana od dana objave natječaja  na mrežnoj stranici i oglasnoj ploči škole i mrežnoj stranici i oglasnoj ploči  Hrvatskog zavoda za zapošljavanje.</w:t>
      </w:r>
    </w:p>
    <w:p w14:paraId="1ACF5188" w14:textId="77777777" w:rsidR="00ED781C" w:rsidRPr="00DA3294" w:rsidRDefault="00ED781C" w:rsidP="00D144BB">
      <w:pPr>
        <w:jc w:val="both"/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>Nepravodobne i nepotpune prijave neće se razmatrati.</w:t>
      </w:r>
    </w:p>
    <w:p w14:paraId="1E777F69" w14:textId="77777777" w:rsidR="00ED781C" w:rsidRPr="00DA3294" w:rsidRDefault="00ED781C" w:rsidP="00D144BB">
      <w:pPr>
        <w:jc w:val="both"/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>Na natječaj</w:t>
      </w:r>
      <w:r w:rsidR="00674625" w:rsidRPr="00DA3294">
        <w:rPr>
          <w:rFonts w:asciiTheme="majorHAnsi" w:eastAsia="BatangChe" w:hAnsiTheme="majorHAnsi"/>
        </w:rPr>
        <w:t xml:space="preserve"> se mogu javiti osobe oba spola prema članku 13. stavak 2. Zakon</w:t>
      </w:r>
      <w:r w:rsidR="00FB1F73" w:rsidRPr="00DA3294">
        <w:rPr>
          <w:rFonts w:asciiTheme="majorHAnsi" w:eastAsia="BatangChe" w:hAnsiTheme="majorHAnsi"/>
        </w:rPr>
        <w:t>a o ravnopravnosti spolova (Narodne novine,</w:t>
      </w:r>
      <w:r w:rsidR="00674625" w:rsidRPr="00DA3294">
        <w:rPr>
          <w:rFonts w:asciiTheme="majorHAnsi" w:eastAsia="BatangChe" w:hAnsiTheme="majorHAnsi"/>
        </w:rPr>
        <w:t xml:space="preserve"> 82/08. i 69/17.)</w:t>
      </w:r>
    </w:p>
    <w:p w14:paraId="695FB10A" w14:textId="77777777" w:rsidR="0051354C" w:rsidRPr="00DA3294" w:rsidRDefault="0051354C" w:rsidP="00D144BB">
      <w:pPr>
        <w:jc w:val="both"/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>Kandidat koji ostvaruje pravo prednosti pri zapošljavanju prema posebnim zakonima dužan je u prijavi na natječaj po</w:t>
      </w:r>
      <w:r w:rsidR="00782545" w:rsidRPr="00DA3294">
        <w:rPr>
          <w:rFonts w:asciiTheme="majorHAnsi" w:eastAsia="BatangChe" w:hAnsiTheme="majorHAnsi"/>
        </w:rPr>
        <w:t>zvati se na to pravo.</w:t>
      </w:r>
    </w:p>
    <w:p w14:paraId="1717BAEE" w14:textId="64A87A3E" w:rsidR="009C491B" w:rsidRPr="00DA3294" w:rsidRDefault="00ED781C" w:rsidP="00D144BB">
      <w:pPr>
        <w:jc w:val="both"/>
        <w:rPr>
          <w:rFonts w:asciiTheme="majorHAnsi" w:eastAsia="BatangChe" w:hAnsiTheme="majorHAnsi"/>
          <w:color w:val="0000FF"/>
          <w:u w:val="single"/>
          <w:lang w:val="en"/>
        </w:rPr>
      </w:pPr>
      <w:r w:rsidRPr="00DA3294">
        <w:rPr>
          <w:rFonts w:asciiTheme="majorHAnsi" w:eastAsia="BatangChe" w:hAnsiTheme="majorHAnsi"/>
        </w:rPr>
        <w:t>Kandidat</w:t>
      </w:r>
      <w:r w:rsidR="005C1F6A" w:rsidRPr="00DA3294">
        <w:rPr>
          <w:rFonts w:asciiTheme="majorHAnsi" w:eastAsia="BatangChe" w:hAnsiTheme="majorHAnsi"/>
        </w:rPr>
        <w:t xml:space="preserve"> koji ostvaruje </w:t>
      </w:r>
      <w:r w:rsidR="009C491B" w:rsidRPr="00DA3294">
        <w:rPr>
          <w:rFonts w:asciiTheme="majorHAnsi" w:eastAsia="BatangChe" w:hAnsiTheme="majorHAnsi"/>
        </w:rPr>
        <w:t xml:space="preserve"> pravo prednosti pr</w:t>
      </w:r>
      <w:r w:rsidR="005C1F6A" w:rsidRPr="00DA3294">
        <w:rPr>
          <w:rFonts w:asciiTheme="majorHAnsi" w:eastAsia="BatangChe" w:hAnsiTheme="majorHAnsi"/>
        </w:rPr>
        <w:t>i zapošljavanju prema članku</w:t>
      </w:r>
      <w:r w:rsidR="009C491B" w:rsidRPr="00DA3294">
        <w:rPr>
          <w:rFonts w:asciiTheme="majorHAnsi" w:eastAsia="BatangChe" w:hAnsiTheme="majorHAnsi"/>
        </w:rPr>
        <w:t xml:space="preserve"> 102. Zakona o hrvatskim braniteljima iz Domovinskog rata i članovima njihov</w:t>
      </w:r>
      <w:r w:rsidR="00152C38" w:rsidRPr="00DA3294">
        <w:rPr>
          <w:rFonts w:asciiTheme="majorHAnsi" w:eastAsia="BatangChe" w:hAnsiTheme="majorHAnsi"/>
        </w:rPr>
        <w:t>i</w:t>
      </w:r>
      <w:r w:rsidR="00A621AC" w:rsidRPr="00DA3294">
        <w:rPr>
          <w:rFonts w:asciiTheme="majorHAnsi" w:eastAsia="BatangChe" w:hAnsiTheme="majorHAnsi"/>
        </w:rPr>
        <w:t>h obitelji (Narodne novine,</w:t>
      </w:r>
      <w:r w:rsidR="00782545" w:rsidRPr="00DA3294">
        <w:rPr>
          <w:rFonts w:asciiTheme="majorHAnsi" w:eastAsia="BatangChe" w:hAnsiTheme="majorHAnsi"/>
        </w:rPr>
        <w:t xml:space="preserve"> 121/17. </w:t>
      </w:r>
      <w:r w:rsidR="00CA09B9" w:rsidRPr="00DA3294">
        <w:rPr>
          <w:rFonts w:asciiTheme="majorHAnsi" w:eastAsia="BatangChe" w:hAnsiTheme="majorHAnsi"/>
        </w:rPr>
        <w:t>,</w:t>
      </w:r>
      <w:r w:rsidR="00551CC1" w:rsidRPr="00DA3294">
        <w:rPr>
          <w:rFonts w:asciiTheme="majorHAnsi" w:eastAsia="BatangChe" w:hAnsiTheme="majorHAnsi"/>
        </w:rPr>
        <w:t xml:space="preserve"> 98/19.</w:t>
      </w:r>
      <w:r w:rsidR="00F33F86" w:rsidRPr="00DA3294">
        <w:rPr>
          <w:rFonts w:asciiTheme="majorHAnsi" w:eastAsia="BatangChe" w:hAnsiTheme="majorHAnsi"/>
        </w:rPr>
        <w:t>,</w:t>
      </w:r>
      <w:r w:rsidR="00CA09B9" w:rsidRPr="00DA3294">
        <w:rPr>
          <w:rFonts w:asciiTheme="majorHAnsi" w:eastAsia="BatangChe" w:hAnsiTheme="majorHAnsi"/>
        </w:rPr>
        <w:t xml:space="preserve"> 84/21.</w:t>
      </w:r>
      <w:r w:rsidR="00F33F86" w:rsidRPr="00DA3294">
        <w:rPr>
          <w:rFonts w:asciiTheme="majorHAnsi" w:eastAsia="BatangChe" w:hAnsiTheme="majorHAnsi"/>
        </w:rPr>
        <w:t xml:space="preserve"> i 156/23.</w:t>
      </w:r>
      <w:r w:rsidR="009C491B" w:rsidRPr="00DA3294">
        <w:rPr>
          <w:rFonts w:asciiTheme="majorHAnsi" w:eastAsia="BatangChe" w:hAnsiTheme="majorHAnsi"/>
        </w:rPr>
        <w:t xml:space="preserve">) uz prijavu na natječaj dužan  je, osim dokaza o ispunjavanju traženih uvjeta, priložiti i </w:t>
      </w:r>
      <w:r w:rsidR="00E60785" w:rsidRPr="00DA3294">
        <w:rPr>
          <w:rFonts w:asciiTheme="majorHAnsi" w:eastAsia="BatangChe" w:hAnsiTheme="majorHAnsi"/>
        </w:rPr>
        <w:t xml:space="preserve">sve </w:t>
      </w:r>
      <w:r w:rsidR="009C491B" w:rsidRPr="00DA3294">
        <w:rPr>
          <w:rFonts w:asciiTheme="majorHAnsi" w:eastAsia="BatangChe" w:hAnsiTheme="majorHAnsi"/>
        </w:rPr>
        <w:t xml:space="preserve">dokaze o ostvarivanju prava prednosti prilikom zapošljavanja iz članka 103. Zakona o hrvatskim braniteljima iz Domovinskog rata i članovima njihovih obitelji, navedenim na stranicama Ministarstva hrvatskih branitelja </w:t>
      </w:r>
      <w:r w:rsidR="00FF666B" w:rsidRPr="00DA3294">
        <w:rPr>
          <w:rFonts w:asciiTheme="majorHAnsi" w:eastAsia="BatangChe" w:hAnsiTheme="majorHAnsi"/>
        </w:rPr>
        <w:t>poveznica:</w:t>
      </w:r>
      <w:r w:rsidR="00636BE5" w:rsidRPr="00DA3294">
        <w:rPr>
          <w:rFonts w:asciiTheme="majorHAnsi" w:eastAsia="BatangChe" w:hAnsiTheme="majorHAnsi"/>
        </w:rPr>
        <w:t xml:space="preserve"> </w:t>
      </w:r>
      <w:hyperlink r:id="rId8" w:history="1">
        <w:r w:rsidR="0051354C" w:rsidRPr="00DA3294">
          <w:rPr>
            <w:rStyle w:val="Hiperveza"/>
            <w:rFonts w:asciiTheme="majorHAnsi" w:eastAsia="BatangChe" w:hAnsiTheme="majorHAnsi"/>
            <w:lang w:val="en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046AFE54" w14:textId="31C0C250" w:rsidR="0051354C" w:rsidRPr="00DA3294" w:rsidRDefault="0051354C" w:rsidP="00D144BB">
      <w:pPr>
        <w:jc w:val="both"/>
        <w:rPr>
          <w:rFonts w:asciiTheme="majorHAnsi" w:eastAsia="BatangChe" w:hAnsiTheme="majorHAnsi"/>
        </w:rPr>
      </w:pPr>
      <w:proofErr w:type="spellStart"/>
      <w:r w:rsidRPr="00DA3294">
        <w:rPr>
          <w:rFonts w:asciiTheme="majorHAnsi" w:eastAsia="BatangChe" w:hAnsiTheme="majorHAnsi"/>
          <w:lang w:val="en"/>
        </w:rPr>
        <w:t>Kandidat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koji se </w:t>
      </w:r>
      <w:proofErr w:type="spellStart"/>
      <w:r w:rsidRPr="00DA3294">
        <w:rPr>
          <w:rFonts w:asciiTheme="majorHAnsi" w:eastAsia="BatangChe" w:hAnsiTheme="majorHAnsi"/>
          <w:lang w:val="en"/>
        </w:rPr>
        <w:t>poziv</w:t>
      </w:r>
      <w:r w:rsidR="00782545" w:rsidRPr="00DA3294">
        <w:rPr>
          <w:rFonts w:asciiTheme="majorHAnsi" w:eastAsia="BatangChe" w:hAnsiTheme="majorHAnsi"/>
          <w:lang w:val="en"/>
        </w:rPr>
        <w:t>a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</w:t>
      </w:r>
      <w:proofErr w:type="spellStart"/>
      <w:r w:rsidRPr="00DA3294">
        <w:rPr>
          <w:rFonts w:asciiTheme="majorHAnsi" w:eastAsia="BatangChe" w:hAnsiTheme="majorHAnsi"/>
          <w:lang w:val="en"/>
        </w:rPr>
        <w:t>na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</w:t>
      </w:r>
      <w:proofErr w:type="spellStart"/>
      <w:r w:rsidRPr="00DA3294">
        <w:rPr>
          <w:rFonts w:asciiTheme="majorHAnsi" w:eastAsia="BatangChe" w:hAnsiTheme="majorHAnsi"/>
          <w:lang w:val="en"/>
        </w:rPr>
        <w:t>prednost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</w:t>
      </w:r>
      <w:proofErr w:type="spellStart"/>
      <w:r w:rsidRPr="00DA3294">
        <w:rPr>
          <w:rFonts w:asciiTheme="majorHAnsi" w:eastAsia="BatangChe" w:hAnsiTheme="majorHAnsi"/>
          <w:lang w:val="en"/>
        </w:rPr>
        <w:t>prilikom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</w:t>
      </w:r>
      <w:proofErr w:type="spellStart"/>
      <w:r w:rsidRPr="00DA3294">
        <w:rPr>
          <w:rFonts w:asciiTheme="majorHAnsi" w:eastAsia="BatangChe" w:hAnsiTheme="majorHAnsi"/>
          <w:lang w:val="en"/>
        </w:rPr>
        <w:t>zapošljavanja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u </w:t>
      </w:r>
      <w:proofErr w:type="spellStart"/>
      <w:r w:rsidRPr="00DA3294">
        <w:rPr>
          <w:rFonts w:asciiTheme="majorHAnsi" w:eastAsia="BatangChe" w:hAnsiTheme="majorHAnsi"/>
          <w:lang w:val="en"/>
        </w:rPr>
        <w:t>skladu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s </w:t>
      </w:r>
      <w:proofErr w:type="spellStart"/>
      <w:r w:rsidRPr="00DA3294">
        <w:rPr>
          <w:rFonts w:asciiTheme="majorHAnsi" w:eastAsia="BatangChe" w:hAnsiTheme="majorHAnsi"/>
          <w:lang w:val="en"/>
        </w:rPr>
        <w:t>člankom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4</w:t>
      </w:r>
      <w:r w:rsidR="00CA09B9" w:rsidRPr="00DA3294">
        <w:rPr>
          <w:rFonts w:asciiTheme="majorHAnsi" w:eastAsia="BatangChe" w:hAnsiTheme="majorHAnsi"/>
          <w:lang w:val="en"/>
        </w:rPr>
        <w:t>8</w:t>
      </w:r>
      <w:r w:rsidRPr="00DA3294">
        <w:rPr>
          <w:rFonts w:asciiTheme="majorHAnsi" w:eastAsia="BatangChe" w:hAnsiTheme="majorHAnsi"/>
          <w:lang w:val="en"/>
        </w:rPr>
        <w:t xml:space="preserve">. </w:t>
      </w:r>
      <w:proofErr w:type="spellStart"/>
      <w:r w:rsidRPr="00DA3294">
        <w:rPr>
          <w:rFonts w:asciiTheme="majorHAnsi" w:eastAsia="BatangChe" w:hAnsiTheme="majorHAnsi"/>
          <w:lang w:val="en"/>
        </w:rPr>
        <w:t>Zakona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o </w:t>
      </w:r>
      <w:proofErr w:type="spellStart"/>
      <w:proofErr w:type="gramStart"/>
      <w:r w:rsidRPr="00DA3294">
        <w:rPr>
          <w:rFonts w:asciiTheme="majorHAnsi" w:eastAsia="BatangChe" w:hAnsiTheme="majorHAnsi"/>
          <w:lang w:val="en"/>
        </w:rPr>
        <w:t>civilnim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 </w:t>
      </w:r>
      <w:proofErr w:type="spellStart"/>
      <w:r w:rsidRPr="00DA3294">
        <w:rPr>
          <w:rFonts w:asciiTheme="majorHAnsi" w:eastAsia="BatangChe" w:hAnsiTheme="majorHAnsi"/>
          <w:lang w:val="en"/>
        </w:rPr>
        <w:t>stradal</w:t>
      </w:r>
      <w:r w:rsidR="00782545" w:rsidRPr="00DA3294">
        <w:rPr>
          <w:rFonts w:asciiTheme="majorHAnsi" w:eastAsia="BatangChe" w:hAnsiTheme="majorHAnsi"/>
          <w:lang w:val="en"/>
        </w:rPr>
        <w:t>nicima</w:t>
      </w:r>
      <w:proofErr w:type="spellEnd"/>
      <w:proofErr w:type="gramEnd"/>
      <w:r w:rsidR="00782545" w:rsidRPr="00DA3294">
        <w:rPr>
          <w:rFonts w:asciiTheme="majorHAnsi" w:eastAsia="BatangChe" w:hAnsiTheme="majorHAnsi"/>
          <w:lang w:val="en"/>
        </w:rPr>
        <w:t xml:space="preserve"> </w:t>
      </w:r>
      <w:proofErr w:type="spellStart"/>
      <w:r w:rsidR="00782545" w:rsidRPr="00DA3294">
        <w:rPr>
          <w:rFonts w:asciiTheme="majorHAnsi" w:eastAsia="BatangChe" w:hAnsiTheme="majorHAnsi"/>
          <w:lang w:val="en"/>
        </w:rPr>
        <w:t>iz</w:t>
      </w:r>
      <w:proofErr w:type="spellEnd"/>
      <w:r w:rsidR="00782545" w:rsidRPr="00DA3294">
        <w:rPr>
          <w:rFonts w:asciiTheme="majorHAnsi" w:eastAsia="BatangChe" w:hAnsiTheme="majorHAnsi"/>
          <w:lang w:val="en"/>
        </w:rPr>
        <w:t xml:space="preserve"> </w:t>
      </w:r>
      <w:proofErr w:type="spellStart"/>
      <w:r w:rsidR="00782545" w:rsidRPr="00DA3294">
        <w:rPr>
          <w:rFonts w:asciiTheme="majorHAnsi" w:eastAsia="BatangChe" w:hAnsiTheme="majorHAnsi"/>
          <w:lang w:val="en"/>
        </w:rPr>
        <w:t>domovinskog</w:t>
      </w:r>
      <w:proofErr w:type="spellEnd"/>
      <w:r w:rsidR="00782545" w:rsidRPr="00DA3294">
        <w:rPr>
          <w:rFonts w:asciiTheme="majorHAnsi" w:eastAsia="BatangChe" w:hAnsiTheme="majorHAnsi"/>
          <w:lang w:val="en"/>
        </w:rPr>
        <w:t xml:space="preserve"> rat</w:t>
      </w:r>
      <w:r w:rsidR="00A621AC" w:rsidRPr="00DA3294">
        <w:rPr>
          <w:rFonts w:asciiTheme="majorHAnsi" w:eastAsia="BatangChe" w:hAnsiTheme="majorHAnsi"/>
          <w:lang w:val="en"/>
        </w:rPr>
        <w:t>a (</w:t>
      </w:r>
      <w:proofErr w:type="spellStart"/>
      <w:r w:rsidR="00A621AC" w:rsidRPr="00DA3294">
        <w:rPr>
          <w:rFonts w:asciiTheme="majorHAnsi" w:eastAsia="BatangChe" w:hAnsiTheme="majorHAnsi"/>
          <w:lang w:val="en"/>
        </w:rPr>
        <w:t>Narodne</w:t>
      </w:r>
      <w:proofErr w:type="spellEnd"/>
      <w:r w:rsidR="00A621AC" w:rsidRPr="00DA3294">
        <w:rPr>
          <w:rFonts w:asciiTheme="majorHAnsi" w:eastAsia="BatangChe" w:hAnsiTheme="majorHAnsi"/>
          <w:lang w:val="en"/>
        </w:rPr>
        <w:t xml:space="preserve"> novine,</w:t>
      </w:r>
      <w:r w:rsidR="00782545" w:rsidRPr="00DA3294">
        <w:rPr>
          <w:rFonts w:asciiTheme="majorHAnsi" w:eastAsia="BatangChe" w:hAnsiTheme="majorHAnsi"/>
          <w:lang w:val="en"/>
        </w:rPr>
        <w:t xml:space="preserve"> 84/21.) </w:t>
      </w:r>
      <w:proofErr w:type="spellStart"/>
      <w:r w:rsidR="00782545" w:rsidRPr="00DA3294">
        <w:rPr>
          <w:rFonts w:asciiTheme="majorHAnsi" w:eastAsia="BatangChe" w:hAnsiTheme="majorHAnsi"/>
          <w:lang w:val="en"/>
        </w:rPr>
        <w:t>dužan</w:t>
      </w:r>
      <w:proofErr w:type="spellEnd"/>
      <w:r w:rsidR="00782545" w:rsidRPr="00DA3294">
        <w:rPr>
          <w:rFonts w:asciiTheme="majorHAnsi" w:eastAsia="BatangChe" w:hAnsiTheme="majorHAnsi"/>
          <w:lang w:val="en"/>
        </w:rPr>
        <w:t xml:space="preserve"> je </w:t>
      </w:r>
      <w:proofErr w:type="spellStart"/>
      <w:r w:rsidR="00782545" w:rsidRPr="00DA3294">
        <w:rPr>
          <w:rFonts w:asciiTheme="majorHAnsi" w:eastAsia="BatangChe" w:hAnsiTheme="majorHAnsi"/>
          <w:lang w:val="en"/>
        </w:rPr>
        <w:t>uz</w:t>
      </w:r>
      <w:proofErr w:type="spellEnd"/>
      <w:r w:rsidR="00782545" w:rsidRPr="00DA3294">
        <w:rPr>
          <w:rFonts w:asciiTheme="majorHAnsi" w:eastAsia="BatangChe" w:hAnsiTheme="majorHAnsi"/>
          <w:lang w:val="en"/>
        </w:rPr>
        <w:t xml:space="preserve"> </w:t>
      </w:r>
      <w:proofErr w:type="spellStart"/>
      <w:r w:rsidR="00782545" w:rsidRPr="00DA3294">
        <w:rPr>
          <w:rFonts w:asciiTheme="majorHAnsi" w:eastAsia="BatangChe" w:hAnsiTheme="majorHAnsi"/>
          <w:lang w:val="en"/>
        </w:rPr>
        <w:t>prija</w:t>
      </w:r>
      <w:r w:rsidRPr="00DA3294">
        <w:rPr>
          <w:rFonts w:asciiTheme="majorHAnsi" w:eastAsia="BatangChe" w:hAnsiTheme="majorHAnsi"/>
          <w:lang w:val="en"/>
        </w:rPr>
        <w:t>vu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</w:t>
      </w:r>
      <w:proofErr w:type="spellStart"/>
      <w:r w:rsidRPr="00DA3294">
        <w:rPr>
          <w:rFonts w:asciiTheme="majorHAnsi" w:eastAsia="BatangChe" w:hAnsiTheme="majorHAnsi"/>
          <w:lang w:val="en"/>
        </w:rPr>
        <w:t>na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</w:t>
      </w:r>
      <w:proofErr w:type="spellStart"/>
      <w:r w:rsidRPr="00DA3294">
        <w:rPr>
          <w:rFonts w:asciiTheme="majorHAnsi" w:eastAsia="BatangChe" w:hAnsiTheme="majorHAnsi"/>
          <w:lang w:val="en"/>
        </w:rPr>
        <w:t>natječaj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</w:t>
      </w:r>
      <w:proofErr w:type="spellStart"/>
      <w:r w:rsidRPr="00DA3294">
        <w:rPr>
          <w:rFonts w:asciiTheme="majorHAnsi" w:eastAsia="BatangChe" w:hAnsiTheme="majorHAnsi"/>
          <w:lang w:val="en"/>
        </w:rPr>
        <w:t>priložiti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</w:t>
      </w:r>
      <w:proofErr w:type="spellStart"/>
      <w:r w:rsidRPr="00DA3294">
        <w:rPr>
          <w:rFonts w:asciiTheme="majorHAnsi" w:eastAsia="BatangChe" w:hAnsiTheme="majorHAnsi"/>
          <w:lang w:val="en"/>
        </w:rPr>
        <w:t>dokaze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koji se </w:t>
      </w:r>
      <w:proofErr w:type="spellStart"/>
      <w:r w:rsidRPr="00DA3294">
        <w:rPr>
          <w:rFonts w:asciiTheme="majorHAnsi" w:eastAsia="BatangChe" w:hAnsiTheme="majorHAnsi"/>
          <w:lang w:val="en"/>
        </w:rPr>
        <w:t>nalaze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</w:t>
      </w:r>
      <w:proofErr w:type="spellStart"/>
      <w:r w:rsidRPr="00DA3294">
        <w:rPr>
          <w:rFonts w:asciiTheme="majorHAnsi" w:eastAsia="BatangChe" w:hAnsiTheme="majorHAnsi"/>
          <w:lang w:val="en"/>
        </w:rPr>
        <w:t>na</w:t>
      </w:r>
      <w:proofErr w:type="spellEnd"/>
      <w:r w:rsidRPr="00DA3294">
        <w:rPr>
          <w:rFonts w:asciiTheme="majorHAnsi" w:eastAsia="BatangChe" w:hAnsiTheme="majorHAnsi"/>
          <w:lang w:val="en"/>
        </w:rPr>
        <w:t xml:space="preserve"> </w:t>
      </w:r>
      <w:proofErr w:type="spellStart"/>
      <w:r w:rsidRPr="00DA3294">
        <w:rPr>
          <w:rFonts w:asciiTheme="majorHAnsi" w:eastAsia="BatangChe" w:hAnsiTheme="majorHAnsi"/>
          <w:lang w:val="en"/>
        </w:rPr>
        <w:t>poveznici</w:t>
      </w:r>
      <w:proofErr w:type="spellEnd"/>
      <w:r w:rsidRPr="00DA3294">
        <w:rPr>
          <w:rFonts w:asciiTheme="majorHAnsi" w:eastAsia="BatangChe" w:hAnsiTheme="majorHAnsi"/>
          <w:lang w:val="en"/>
        </w:rPr>
        <w:t>:</w:t>
      </w:r>
    </w:p>
    <w:p w14:paraId="17AB8308" w14:textId="77777777" w:rsidR="0051354C" w:rsidRPr="00DA3294" w:rsidRDefault="0051354C" w:rsidP="00D144BB">
      <w:pPr>
        <w:jc w:val="both"/>
        <w:rPr>
          <w:rFonts w:asciiTheme="majorHAnsi" w:eastAsia="BatangChe" w:hAnsiTheme="majorHAnsi"/>
        </w:rPr>
      </w:pPr>
      <w:hyperlink r:id="rId9" w:history="1">
        <w:r w:rsidRPr="00DA3294">
          <w:rPr>
            <w:rStyle w:val="Hiperveza"/>
            <w:rFonts w:asciiTheme="majorHAnsi" w:eastAsia="BatangChe" w:hAnsiTheme="majorHAnsi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9CE8B52" w14:textId="77777777" w:rsidR="005F081B" w:rsidRPr="00DA3294" w:rsidRDefault="005C1F6A" w:rsidP="00D144BB">
      <w:pPr>
        <w:jc w:val="both"/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>Kandidat koji ostvaruje pravo</w:t>
      </w:r>
      <w:r w:rsidR="005F081B" w:rsidRPr="00DA3294">
        <w:rPr>
          <w:rFonts w:asciiTheme="majorHAnsi" w:eastAsia="BatangChe" w:hAnsiTheme="majorHAnsi"/>
        </w:rPr>
        <w:t xml:space="preserve"> predno</w:t>
      </w:r>
      <w:r w:rsidR="00FB1F73" w:rsidRPr="00DA3294">
        <w:rPr>
          <w:rFonts w:asciiTheme="majorHAnsi" w:eastAsia="BatangChe" w:hAnsiTheme="majorHAnsi"/>
        </w:rPr>
        <w:t xml:space="preserve">sti pri zapošljavanju </w:t>
      </w:r>
      <w:r w:rsidRPr="00DA3294">
        <w:rPr>
          <w:rFonts w:asciiTheme="majorHAnsi" w:eastAsia="BatangChe" w:hAnsiTheme="majorHAnsi"/>
        </w:rPr>
        <w:t xml:space="preserve"> prema  članku</w:t>
      </w:r>
      <w:r w:rsidR="00152C38" w:rsidRPr="00DA3294">
        <w:rPr>
          <w:rFonts w:asciiTheme="majorHAnsi" w:eastAsia="BatangChe" w:hAnsiTheme="majorHAnsi"/>
        </w:rPr>
        <w:t xml:space="preserve"> </w:t>
      </w:r>
      <w:r w:rsidR="005F081B" w:rsidRPr="00DA3294">
        <w:rPr>
          <w:rFonts w:asciiTheme="majorHAnsi" w:eastAsia="BatangChe" w:hAnsiTheme="majorHAnsi"/>
        </w:rPr>
        <w:t xml:space="preserve"> 9. Zakona o profesionalnoj rehabilitaciji i zapošljavanju osoba s invaliditeto</w:t>
      </w:r>
      <w:r w:rsidR="00682EFC" w:rsidRPr="00DA3294">
        <w:rPr>
          <w:rFonts w:asciiTheme="majorHAnsi" w:eastAsia="BatangChe" w:hAnsiTheme="majorHAnsi"/>
        </w:rPr>
        <w:t>m (Narodne</w:t>
      </w:r>
      <w:r w:rsidR="00A621AC" w:rsidRPr="00DA3294">
        <w:rPr>
          <w:rFonts w:asciiTheme="majorHAnsi" w:eastAsia="BatangChe" w:hAnsiTheme="majorHAnsi"/>
        </w:rPr>
        <w:t xml:space="preserve"> novine, </w:t>
      </w:r>
      <w:r w:rsidR="00551CC1" w:rsidRPr="00DA3294">
        <w:rPr>
          <w:rFonts w:asciiTheme="majorHAnsi" w:eastAsia="BatangChe" w:hAnsiTheme="majorHAnsi"/>
        </w:rPr>
        <w:t xml:space="preserve">157/13., 152/14., </w:t>
      </w:r>
      <w:r w:rsidR="00682EFC" w:rsidRPr="00DA3294">
        <w:rPr>
          <w:rFonts w:asciiTheme="majorHAnsi" w:eastAsia="BatangChe" w:hAnsiTheme="majorHAnsi"/>
        </w:rPr>
        <w:t xml:space="preserve"> 39/18.</w:t>
      </w:r>
      <w:r w:rsidR="00551CC1" w:rsidRPr="00DA3294">
        <w:rPr>
          <w:rFonts w:asciiTheme="majorHAnsi" w:eastAsia="BatangChe" w:hAnsiTheme="majorHAnsi"/>
        </w:rPr>
        <w:t xml:space="preserve"> i 32/20.</w:t>
      </w:r>
      <w:r w:rsidR="005F081B" w:rsidRPr="00DA3294">
        <w:rPr>
          <w:rFonts w:asciiTheme="majorHAnsi" w:eastAsia="BatangChe" w:hAnsiTheme="majorHAnsi"/>
        </w:rPr>
        <w:t>) dužan  j</w:t>
      </w:r>
      <w:r w:rsidR="0094379F" w:rsidRPr="00DA3294">
        <w:rPr>
          <w:rFonts w:asciiTheme="majorHAnsi" w:eastAsia="BatangChe" w:hAnsiTheme="majorHAnsi"/>
        </w:rPr>
        <w:t>e u prijavi na natj</w:t>
      </w:r>
      <w:r w:rsidR="00E431B3" w:rsidRPr="00DA3294">
        <w:rPr>
          <w:rFonts w:asciiTheme="majorHAnsi" w:eastAsia="BatangChe" w:hAnsiTheme="majorHAnsi"/>
        </w:rPr>
        <w:t>ečaj pozvati se na to pravo i</w:t>
      </w:r>
      <w:r w:rsidR="005E17F5" w:rsidRPr="00DA3294">
        <w:rPr>
          <w:rFonts w:asciiTheme="majorHAnsi" w:eastAsia="BatangChe" w:hAnsiTheme="majorHAnsi"/>
        </w:rPr>
        <w:t xml:space="preserve"> priložiti sve dokaze</w:t>
      </w:r>
      <w:r w:rsidR="0094379F" w:rsidRPr="00DA3294">
        <w:rPr>
          <w:rFonts w:asciiTheme="majorHAnsi" w:eastAsia="BatangChe" w:hAnsiTheme="majorHAnsi"/>
        </w:rPr>
        <w:t xml:space="preserve"> o ispunjavanju traženih uvjeta</w:t>
      </w:r>
      <w:r w:rsidR="005E17F5" w:rsidRPr="00DA3294">
        <w:rPr>
          <w:rFonts w:asciiTheme="majorHAnsi" w:eastAsia="BatangChe" w:hAnsiTheme="majorHAnsi"/>
        </w:rPr>
        <w:t>, kao</w:t>
      </w:r>
      <w:r w:rsidR="009562E4" w:rsidRPr="00DA3294">
        <w:rPr>
          <w:rFonts w:asciiTheme="majorHAnsi" w:eastAsia="BatangChe" w:hAnsiTheme="majorHAnsi"/>
        </w:rPr>
        <w:t xml:space="preserve"> </w:t>
      </w:r>
      <w:r w:rsidR="00E431B3" w:rsidRPr="00DA3294">
        <w:rPr>
          <w:rFonts w:asciiTheme="majorHAnsi" w:eastAsia="BatangChe" w:hAnsiTheme="majorHAnsi"/>
        </w:rPr>
        <w:t xml:space="preserve"> i dok</w:t>
      </w:r>
      <w:r w:rsidR="00674625" w:rsidRPr="00DA3294">
        <w:rPr>
          <w:rFonts w:asciiTheme="majorHAnsi" w:eastAsia="BatangChe" w:hAnsiTheme="majorHAnsi"/>
        </w:rPr>
        <w:t>az o  statusu osobe s invaliditetom.</w:t>
      </w:r>
    </w:p>
    <w:p w14:paraId="73C39237" w14:textId="77777777" w:rsidR="00ED781C" w:rsidRPr="00DA3294" w:rsidRDefault="0094379F" w:rsidP="00D144BB">
      <w:pPr>
        <w:jc w:val="both"/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lastRenderedPageBreak/>
        <w:t xml:space="preserve">Kandidat koji </w:t>
      </w:r>
      <w:r w:rsidR="00152C38" w:rsidRPr="00DA3294">
        <w:rPr>
          <w:rFonts w:asciiTheme="majorHAnsi" w:eastAsia="BatangChe" w:hAnsiTheme="majorHAnsi"/>
        </w:rPr>
        <w:t>se po</w:t>
      </w:r>
      <w:r w:rsidR="005C1F6A" w:rsidRPr="00DA3294">
        <w:rPr>
          <w:rFonts w:asciiTheme="majorHAnsi" w:eastAsia="BatangChe" w:hAnsiTheme="majorHAnsi"/>
        </w:rPr>
        <w:t>ziva na pravo prednosti pri zapošljavanju</w:t>
      </w:r>
      <w:r w:rsidR="00E431B3" w:rsidRPr="00DA3294">
        <w:rPr>
          <w:rFonts w:asciiTheme="majorHAnsi" w:eastAsia="BatangChe" w:hAnsiTheme="majorHAnsi"/>
        </w:rPr>
        <w:t xml:space="preserve">  u skladu s</w:t>
      </w:r>
      <w:r w:rsidR="00152C38" w:rsidRPr="00DA3294">
        <w:rPr>
          <w:rFonts w:asciiTheme="majorHAnsi" w:eastAsia="BatangChe" w:hAnsiTheme="majorHAnsi"/>
        </w:rPr>
        <w:t xml:space="preserve"> člankom </w:t>
      </w:r>
      <w:r w:rsidRPr="00DA3294">
        <w:rPr>
          <w:rFonts w:asciiTheme="majorHAnsi" w:eastAsia="BatangChe" w:hAnsiTheme="majorHAnsi"/>
        </w:rPr>
        <w:t xml:space="preserve"> 48.f  Zakona o zaštiti civilnih i vojnih invalida rata</w:t>
      </w:r>
      <w:r w:rsidR="00682EFC" w:rsidRPr="00DA3294">
        <w:rPr>
          <w:rFonts w:asciiTheme="majorHAnsi" w:eastAsia="BatangChe" w:hAnsiTheme="majorHAnsi"/>
        </w:rPr>
        <w:t xml:space="preserve"> </w:t>
      </w:r>
      <w:r w:rsidRPr="00DA3294">
        <w:rPr>
          <w:rFonts w:asciiTheme="majorHAnsi" w:eastAsia="BatangChe" w:hAnsiTheme="majorHAnsi"/>
        </w:rPr>
        <w:t xml:space="preserve"> (Narodne novine, broj </w:t>
      </w:r>
      <w:r w:rsidR="00682EFC" w:rsidRPr="00DA3294">
        <w:rPr>
          <w:rFonts w:asciiTheme="majorHAnsi" w:eastAsia="BatangChe" w:hAnsiTheme="majorHAnsi"/>
        </w:rPr>
        <w:t>33/92., 57/92., 77/92., 27/93., 58/93., 2/94., 76/94., 108</w:t>
      </w:r>
      <w:r w:rsidR="00FB1F73" w:rsidRPr="00DA3294">
        <w:rPr>
          <w:rFonts w:asciiTheme="majorHAnsi" w:eastAsia="BatangChe" w:hAnsiTheme="majorHAnsi"/>
        </w:rPr>
        <w:t>/95., 108/96., 82/01., 103/03.,</w:t>
      </w:r>
      <w:r w:rsidR="00682EFC" w:rsidRPr="00DA3294">
        <w:rPr>
          <w:rFonts w:asciiTheme="majorHAnsi" w:eastAsia="BatangChe" w:hAnsiTheme="majorHAnsi"/>
        </w:rPr>
        <w:t xml:space="preserve"> 148/13.</w:t>
      </w:r>
      <w:r w:rsidR="00FB1F73" w:rsidRPr="00DA3294">
        <w:rPr>
          <w:rFonts w:asciiTheme="majorHAnsi" w:eastAsia="BatangChe" w:hAnsiTheme="majorHAnsi"/>
        </w:rPr>
        <w:t>i 98/19.</w:t>
      </w:r>
      <w:r w:rsidRPr="00DA3294">
        <w:rPr>
          <w:rFonts w:asciiTheme="majorHAnsi" w:eastAsia="BatangChe" w:hAnsiTheme="majorHAnsi"/>
        </w:rPr>
        <w:t xml:space="preserve">) </w:t>
      </w:r>
      <w:r w:rsidR="009562E4" w:rsidRPr="00DA3294">
        <w:rPr>
          <w:rFonts w:asciiTheme="majorHAnsi" w:eastAsia="BatangChe" w:hAnsiTheme="majorHAnsi"/>
        </w:rPr>
        <w:t>duža</w:t>
      </w:r>
      <w:r w:rsidR="005C1F6A" w:rsidRPr="00DA3294">
        <w:rPr>
          <w:rFonts w:asciiTheme="majorHAnsi" w:eastAsia="BatangChe" w:hAnsiTheme="majorHAnsi"/>
        </w:rPr>
        <w:t xml:space="preserve">n </w:t>
      </w:r>
      <w:r w:rsidR="005E17F5" w:rsidRPr="00DA3294">
        <w:rPr>
          <w:rFonts w:asciiTheme="majorHAnsi" w:eastAsia="BatangChe" w:hAnsiTheme="majorHAnsi"/>
        </w:rPr>
        <w:t xml:space="preserve"> je uz prijavu priložiti sve dokaze </w:t>
      </w:r>
      <w:r w:rsidRPr="00DA3294">
        <w:rPr>
          <w:rFonts w:asciiTheme="majorHAnsi" w:eastAsia="BatangChe" w:hAnsiTheme="majorHAnsi"/>
        </w:rPr>
        <w:t xml:space="preserve"> o</w:t>
      </w:r>
      <w:r w:rsidR="00682EFC" w:rsidRPr="00DA3294">
        <w:rPr>
          <w:rFonts w:asciiTheme="majorHAnsi" w:eastAsia="BatangChe" w:hAnsiTheme="majorHAnsi"/>
        </w:rPr>
        <w:t xml:space="preserve"> ispunjavan</w:t>
      </w:r>
      <w:r w:rsidR="009562E4" w:rsidRPr="00DA3294">
        <w:rPr>
          <w:rFonts w:asciiTheme="majorHAnsi" w:eastAsia="BatangChe" w:hAnsiTheme="majorHAnsi"/>
        </w:rPr>
        <w:t>ju traženih uvjeta i</w:t>
      </w:r>
      <w:r w:rsidRPr="00DA3294">
        <w:rPr>
          <w:rFonts w:asciiTheme="majorHAnsi" w:eastAsia="BatangChe" w:hAnsiTheme="majorHAnsi"/>
        </w:rPr>
        <w:t xml:space="preserve"> potvrdu o statusu vojnog/civilnog invalida rata i dokaz o tome na koji je način prestao radni odnos.</w:t>
      </w:r>
    </w:p>
    <w:p w14:paraId="30CD487C" w14:textId="77777777" w:rsidR="00EF090F" w:rsidRPr="00DA3294" w:rsidRDefault="00EF090F" w:rsidP="00EF090F">
      <w:pPr>
        <w:jc w:val="both"/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>Kandidati će biti  pisano obaviješteni o rezulta</w:t>
      </w:r>
      <w:r w:rsidR="00674625" w:rsidRPr="00DA3294">
        <w:rPr>
          <w:rFonts w:asciiTheme="majorHAnsi" w:eastAsia="BatangChe" w:hAnsiTheme="majorHAnsi"/>
        </w:rPr>
        <w:t>tima natječaja u zakonskom roku na web stranici škole os-asenoa-os.skole.hr</w:t>
      </w:r>
    </w:p>
    <w:p w14:paraId="4E62844E" w14:textId="77777777" w:rsidR="00ED781C" w:rsidRPr="00DA3294" w:rsidRDefault="00F815FB" w:rsidP="00D144BB">
      <w:pPr>
        <w:jc w:val="both"/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 xml:space="preserve">Uz  pisanu  i  vlastoručno  potpisanu  prijavu  na  natječaj  kandidati </w:t>
      </w:r>
      <w:r w:rsidR="00ED781C" w:rsidRPr="00DA3294">
        <w:rPr>
          <w:rFonts w:asciiTheme="majorHAnsi" w:eastAsia="BatangChe" w:hAnsiTheme="majorHAnsi"/>
        </w:rPr>
        <w:t xml:space="preserve"> </w:t>
      </w:r>
      <w:r w:rsidRPr="00DA3294">
        <w:rPr>
          <w:rFonts w:asciiTheme="majorHAnsi" w:eastAsia="BatangChe" w:hAnsiTheme="majorHAnsi"/>
        </w:rPr>
        <w:t>su   obvezni  priložiti  slijedeću dokumentaciju</w:t>
      </w:r>
      <w:r w:rsidR="00ED781C" w:rsidRPr="00DA3294">
        <w:rPr>
          <w:rFonts w:asciiTheme="majorHAnsi" w:eastAsia="BatangChe" w:hAnsiTheme="majorHAnsi"/>
        </w:rPr>
        <w:t>:</w:t>
      </w:r>
    </w:p>
    <w:p w14:paraId="347A7436" w14:textId="77777777" w:rsidR="00ED781C" w:rsidRPr="00DA3294" w:rsidRDefault="00ED781C" w:rsidP="00ED781C">
      <w:pPr>
        <w:numPr>
          <w:ilvl w:val="0"/>
          <w:numId w:val="2"/>
        </w:numPr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>životopis</w:t>
      </w:r>
    </w:p>
    <w:p w14:paraId="58C90738" w14:textId="77777777" w:rsidR="00ED781C" w:rsidRPr="00DA3294" w:rsidRDefault="00B066E4" w:rsidP="00ED781C">
      <w:pPr>
        <w:numPr>
          <w:ilvl w:val="0"/>
          <w:numId w:val="2"/>
        </w:numPr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 xml:space="preserve">dokaz o državljanstvu </w:t>
      </w:r>
    </w:p>
    <w:p w14:paraId="73962F82" w14:textId="7422241C" w:rsidR="00ED781C" w:rsidRPr="00DA3294" w:rsidRDefault="0051354C" w:rsidP="00CA09B9">
      <w:pPr>
        <w:numPr>
          <w:ilvl w:val="0"/>
          <w:numId w:val="2"/>
        </w:numPr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>diplomu ili dokaz o odgovarajućoj razini i vrsti obrazovanja</w:t>
      </w:r>
    </w:p>
    <w:p w14:paraId="2E510513" w14:textId="18B0DE59" w:rsidR="007B6A68" w:rsidRPr="00DA3294" w:rsidRDefault="007B6A68" w:rsidP="00CA09B9">
      <w:pPr>
        <w:numPr>
          <w:ilvl w:val="0"/>
          <w:numId w:val="2"/>
        </w:numPr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>potvrda o pedagoškim kompetencijama</w:t>
      </w:r>
    </w:p>
    <w:p w14:paraId="63A9885C" w14:textId="77777777" w:rsidR="00ED781C" w:rsidRPr="00DA3294" w:rsidRDefault="00ED781C" w:rsidP="00F058CE">
      <w:pPr>
        <w:numPr>
          <w:ilvl w:val="0"/>
          <w:numId w:val="2"/>
        </w:numPr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 xml:space="preserve"> uvjerenje nadležnog suda da se protiv kandidata ne vodi kazneni postupak  za neko od kaznenih djela iz članka</w:t>
      </w:r>
      <w:r w:rsidR="009D6E56" w:rsidRPr="00DA3294">
        <w:rPr>
          <w:rFonts w:asciiTheme="majorHAnsi" w:eastAsia="BatangChe" w:hAnsiTheme="majorHAnsi"/>
        </w:rPr>
        <w:t xml:space="preserve"> </w:t>
      </w:r>
      <w:r w:rsidRPr="00DA3294">
        <w:rPr>
          <w:rFonts w:asciiTheme="majorHAnsi" w:eastAsia="BatangChe" w:hAnsiTheme="majorHAnsi"/>
        </w:rPr>
        <w:t xml:space="preserve">106. </w:t>
      </w:r>
      <w:r w:rsidR="00DF4D2D" w:rsidRPr="00DA3294">
        <w:rPr>
          <w:rFonts w:asciiTheme="majorHAnsi" w:eastAsia="BatangChe" w:hAnsiTheme="majorHAnsi"/>
        </w:rPr>
        <w:t>Zakona o odgoju i obr</w:t>
      </w:r>
      <w:r w:rsidR="00514A16" w:rsidRPr="00DA3294">
        <w:rPr>
          <w:rFonts w:asciiTheme="majorHAnsi" w:eastAsia="BatangChe" w:hAnsiTheme="majorHAnsi"/>
        </w:rPr>
        <w:t xml:space="preserve">azovanju u osnovnoj </w:t>
      </w:r>
      <w:r w:rsidR="00521612" w:rsidRPr="00DA3294">
        <w:rPr>
          <w:rFonts w:asciiTheme="majorHAnsi" w:eastAsia="BatangChe" w:hAnsiTheme="majorHAnsi"/>
        </w:rPr>
        <w:t xml:space="preserve"> i srednjoj </w:t>
      </w:r>
      <w:r w:rsidR="00514A16" w:rsidRPr="00DA3294">
        <w:rPr>
          <w:rFonts w:asciiTheme="majorHAnsi" w:eastAsia="BatangChe" w:hAnsiTheme="majorHAnsi"/>
        </w:rPr>
        <w:t>š</w:t>
      </w:r>
      <w:r w:rsidR="000C75FC" w:rsidRPr="00DA3294">
        <w:rPr>
          <w:rFonts w:asciiTheme="majorHAnsi" w:eastAsia="BatangChe" w:hAnsiTheme="majorHAnsi"/>
        </w:rPr>
        <w:t xml:space="preserve">koli </w:t>
      </w:r>
      <w:r w:rsidR="00F05624" w:rsidRPr="00DA3294">
        <w:rPr>
          <w:rFonts w:asciiTheme="majorHAnsi" w:eastAsia="BatangChe" w:hAnsiTheme="majorHAnsi"/>
        </w:rPr>
        <w:t>-</w:t>
      </w:r>
      <w:r w:rsidR="00DF4D2D" w:rsidRPr="00DA3294">
        <w:rPr>
          <w:rFonts w:asciiTheme="majorHAnsi" w:eastAsia="BatangChe" w:hAnsiTheme="majorHAnsi"/>
        </w:rPr>
        <w:t xml:space="preserve"> </w:t>
      </w:r>
      <w:r w:rsidR="0051354C" w:rsidRPr="00DA3294">
        <w:rPr>
          <w:rFonts w:asciiTheme="majorHAnsi" w:eastAsia="BatangChe" w:hAnsiTheme="majorHAnsi"/>
        </w:rPr>
        <w:t xml:space="preserve">ne starije </w:t>
      </w:r>
      <w:r w:rsidRPr="00DA3294">
        <w:rPr>
          <w:rFonts w:asciiTheme="majorHAnsi" w:eastAsia="BatangChe" w:hAnsiTheme="majorHAnsi"/>
        </w:rPr>
        <w:t xml:space="preserve"> od dana objave natječaja</w:t>
      </w:r>
    </w:p>
    <w:p w14:paraId="79E10E41" w14:textId="77777777" w:rsidR="0051354C" w:rsidRPr="00DA3294" w:rsidRDefault="0051354C" w:rsidP="0051354C">
      <w:pPr>
        <w:ind w:left="165"/>
        <w:rPr>
          <w:rFonts w:asciiTheme="majorHAnsi" w:eastAsia="BatangChe" w:hAnsiTheme="majorHAnsi"/>
        </w:rPr>
      </w:pPr>
    </w:p>
    <w:p w14:paraId="49ECD5D7" w14:textId="77777777" w:rsidR="004D6649" w:rsidRPr="00DA3294" w:rsidRDefault="00ED781C" w:rsidP="00DA3294">
      <w:pPr>
        <w:jc w:val="both"/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 xml:space="preserve">Priložene isprave dostavljaju se  u  neovjerenom presliku  uz obvezu </w:t>
      </w:r>
      <w:r w:rsidR="00A645F8" w:rsidRPr="00DA3294">
        <w:rPr>
          <w:rFonts w:asciiTheme="majorHAnsi" w:eastAsia="BatangChe" w:hAnsiTheme="majorHAnsi"/>
        </w:rPr>
        <w:t xml:space="preserve"> </w:t>
      </w:r>
      <w:r w:rsidRPr="00DA3294">
        <w:rPr>
          <w:rFonts w:asciiTheme="majorHAnsi" w:eastAsia="BatangChe" w:hAnsiTheme="majorHAnsi"/>
        </w:rPr>
        <w:t>kandidata da nakon  izbora dostavi izvornike</w:t>
      </w:r>
      <w:r w:rsidR="00F058CE" w:rsidRPr="00DA3294">
        <w:rPr>
          <w:rFonts w:asciiTheme="majorHAnsi" w:eastAsia="BatangChe" w:hAnsiTheme="majorHAnsi"/>
        </w:rPr>
        <w:t xml:space="preserve"> isprava</w:t>
      </w:r>
      <w:r w:rsidRPr="00DA3294">
        <w:rPr>
          <w:rFonts w:asciiTheme="majorHAnsi" w:eastAsia="BatangChe" w:hAnsiTheme="majorHAnsi"/>
        </w:rPr>
        <w:t>.</w:t>
      </w:r>
    </w:p>
    <w:p w14:paraId="1DD46742" w14:textId="77777777" w:rsidR="0051354C" w:rsidRPr="00DA3294" w:rsidRDefault="0051354C" w:rsidP="00DA3294">
      <w:pPr>
        <w:jc w:val="both"/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 xml:space="preserve">U skladu s odredbom EU2016/679 Europskog parlamenta i Vijeća Europe te Zakonom o provedbi Opće uredbe </w:t>
      </w:r>
      <w:r w:rsidR="00F05624" w:rsidRPr="00DA3294">
        <w:rPr>
          <w:rFonts w:asciiTheme="majorHAnsi" w:eastAsia="BatangChe" w:hAnsiTheme="majorHAnsi"/>
        </w:rPr>
        <w:t>o zaštiti osobnih podataka (Narodne novine,</w:t>
      </w:r>
      <w:r w:rsidRPr="00DA3294">
        <w:rPr>
          <w:rFonts w:asciiTheme="majorHAnsi" w:eastAsia="BatangChe" w:hAnsiTheme="majorHAnsi"/>
        </w:rPr>
        <w:t xml:space="preserve"> 42/18.) prijavom na natječaj kandidati daju privolu za prikupljanje i obradu podataka iz natječajne dokumentacije, a sve u svrhu provedbe natječaja za zapošljavanje.</w:t>
      </w:r>
    </w:p>
    <w:p w14:paraId="788A13C2" w14:textId="77777777" w:rsidR="00D144BB" w:rsidRPr="00DA3294" w:rsidRDefault="00674625" w:rsidP="00DA3294">
      <w:pPr>
        <w:jc w:val="both"/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 xml:space="preserve">Kandidati koji ispunjavaju </w:t>
      </w:r>
      <w:r w:rsidR="000E19AA" w:rsidRPr="00DA3294">
        <w:rPr>
          <w:rFonts w:asciiTheme="majorHAnsi" w:eastAsia="BatangChe" w:hAnsiTheme="majorHAnsi"/>
        </w:rPr>
        <w:t>formalne</w:t>
      </w:r>
      <w:r w:rsidRPr="00DA3294">
        <w:rPr>
          <w:rFonts w:asciiTheme="majorHAnsi" w:eastAsia="BatangChe" w:hAnsiTheme="majorHAnsi"/>
        </w:rPr>
        <w:t xml:space="preserve"> uvjete morat će proći provjer</w:t>
      </w:r>
      <w:r w:rsidR="001C24A1" w:rsidRPr="00DA3294">
        <w:rPr>
          <w:rFonts w:asciiTheme="majorHAnsi" w:eastAsia="BatangChe" w:hAnsiTheme="majorHAnsi"/>
        </w:rPr>
        <w:t>e znanja</w:t>
      </w:r>
      <w:r w:rsidR="00DB0FD5" w:rsidRPr="00DA3294">
        <w:rPr>
          <w:rFonts w:asciiTheme="majorHAnsi" w:eastAsia="BatangChe" w:hAnsiTheme="majorHAnsi"/>
        </w:rPr>
        <w:t xml:space="preserve"> temeljem  Pravilnika o načinu i postupku zapošljavanja u Osno</w:t>
      </w:r>
      <w:r w:rsidR="00FB1F73" w:rsidRPr="00DA3294">
        <w:rPr>
          <w:rFonts w:asciiTheme="majorHAnsi" w:eastAsia="BatangChe" w:hAnsiTheme="majorHAnsi"/>
        </w:rPr>
        <w:t xml:space="preserve">vnoj školi August Šenoa Osijek i Pravilnika o izmjenama Pravilnika o načinu i postupku zapošljavanja u Osnovnoj školi August Šenoa Osijek. </w:t>
      </w:r>
      <w:r w:rsidR="000E19AA" w:rsidRPr="00DA3294">
        <w:rPr>
          <w:rFonts w:asciiTheme="majorHAnsi" w:eastAsia="BatangChe" w:hAnsiTheme="majorHAnsi"/>
        </w:rPr>
        <w:t xml:space="preserve">Obavijest o </w:t>
      </w:r>
      <w:r w:rsidR="00D9460B" w:rsidRPr="00DA3294">
        <w:rPr>
          <w:rFonts w:asciiTheme="majorHAnsi" w:eastAsia="BatangChe" w:hAnsiTheme="majorHAnsi"/>
        </w:rPr>
        <w:t>vremenu održavanja testiranja</w:t>
      </w:r>
      <w:r w:rsidR="000E19AA" w:rsidRPr="00DA3294">
        <w:rPr>
          <w:rFonts w:asciiTheme="majorHAnsi" w:eastAsia="BatangChe" w:hAnsiTheme="majorHAnsi"/>
        </w:rPr>
        <w:t xml:space="preserve"> kandida</w:t>
      </w:r>
      <w:r w:rsidR="00D9460B" w:rsidRPr="00DA3294">
        <w:rPr>
          <w:rFonts w:asciiTheme="majorHAnsi" w:eastAsia="BatangChe" w:hAnsiTheme="majorHAnsi"/>
        </w:rPr>
        <w:t>ti će dobiti putem elektronske adrese koju su naveli u prijavi.</w:t>
      </w:r>
      <w:r w:rsidR="0088388F" w:rsidRPr="00DA3294">
        <w:rPr>
          <w:rFonts w:asciiTheme="majorHAnsi" w:eastAsia="BatangChe" w:hAnsiTheme="majorHAnsi"/>
        </w:rPr>
        <w:t xml:space="preserve"> Materijali potrebni za testiranje bit će objavljeni na web stranici škole.</w:t>
      </w:r>
    </w:p>
    <w:p w14:paraId="6424EFF0" w14:textId="58EAF0C9" w:rsidR="00514A16" w:rsidRPr="00DA3294" w:rsidRDefault="00ED781C" w:rsidP="00DA3294">
      <w:pPr>
        <w:jc w:val="both"/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>Pisane prijave s potrebnom dokumentacijom o ispunjavanj</w:t>
      </w:r>
      <w:r w:rsidR="003F5FE8" w:rsidRPr="00DA3294">
        <w:rPr>
          <w:rFonts w:asciiTheme="majorHAnsi" w:eastAsia="BatangChe" w:hAnsiTheme="majorHAnsi"/>
        </w:rPr>
        <w:t xml:space="preserve">u </w:t>
      </w:r>
      <w:r w:rsidR="00E93CA5" w:rsidRPr="00DA3294">
        <w:rPr>
          <w:rFonts w:asciiTheme="majorHAnsi" w:eastAsia="BatangChe" w:hAnsiTheme="majorHAnsi"/>
        </w:rPr>
        <w:t xml:space="preserve"> uvjeta iz natječaj</w:t>
      </w:r>
      <w:r w:rsidR="00521612" w:rsidRPr="00DA3294">
        <w:rPr>
          <w:rFonts w:asciiTheme="majorHAnsi" w:eastAsia="BatangChe" w:hAnsiTheme="majorHAnsi"/>
        </w:rPr>
        <w:t xml:space="preserve">a </w:t>
      </w:r>
      <w:r w:rsidRPr="00DA3294">
        <w:rPr>
          <w:rFonts w:asciiTheme="majorHAnsi" w:eastAsia="BatangChe" w:hAnsiTheme="majorHAnsi"/>
        </w:rPr>
        <w:t xml:space="preserve"> dostaviti  na adresu: </w:t>
      </w:r>
      <w:r w:rsidR="004D6649" w:rsidRPr="00DA3294">
        <w:rPr>
          <w:rFonts w:asciiTheme="majorHAnsi" w:eastAsia="BatangChe" w:hAnsiTheme="majorHAnsi"/>
        </w:rPr>
        <w:t xml:space="preserve">                 </w:t>
      </w:r>
      <w:r w:rsidR="00D144BB" w:rsidRPr="00DA3294">
        <w:rPr>
          <w:rFonts w:asciiTheme="majorHAnsi" w:eastAsia="BatangChe" w:hAnsiTheme="majorHAnsi"/>
        </w:rPr>
        <w:t xml:space="preserve">Osnovna  </w:t>
      </w:r>
      <w:r w:rsidR="00F815FB" w:rsidRPr="00DA3294">
        <w:rPr>
          <w:rFonts w:asciiTheme="majorHAnsi" w:eastAsia="BatangChe" w:hAnsiTheme="majorHAnsi"/>
        </w:rPr>
        <w:t>škola  August Šenoa,  Drinska 14., 31000 Osijek</w:t>
      </w:r>
      <w:r w:rsidR="000161AF" w:rsidRPr="00DA3294">
        <w:rPr>
          <w:rFonts w:asciiTheme="majorHAnsi" w:eastAsia="BatangChe" w:hAnsiTheme="majorHAnsi"/>
        </w:rPr>
        <w:t xml:space="preserve">     </w:t>
      </w:r>
      <w:r w:rsidR="00D144BB" w:rsidRPr="00DA3294">
        <w:rPr>
          <w:rFonts w:asciiTheme="majorHAnsi" w:eastAsia="BatangChe" w:hAnsiTheme="majorHAnsi"/>
        </w:rPr>
        <w:t xml:space="preserve">s naznakom   </w:t>
      </w:r>
      <w:r w:rsidR="004479A3" w:rsidRPr="00DA3294">
        <w:rPr>
          <w:rFonts w:asciiTheme="majorHAnsi" w:eastAsia="BatangChe" w:hAnsiTheme="majorHAnsi"/>
        </w:rPr>
        <w:t xml:space="preserve">- </w:t>
      </w:r>
      <w:r w:rsidR="007B6A68" w:rsidRPr="00DA3294">
        <w:rPr>
          <w:rFonts w:asciiTheme="majorHAnsi" w:eastAsia="BatangChe" w:hAnsiTheme="majorHAnsi"/>
        </w:rPr>
        <w:t>eduka</w:t>
      </w:r>
      <w:r w:rsidR="00476633">
        <w:rPr>
          <w:rFonts w:asciiTheme="majorHAnsi" w:eastAsia="BatangChe" w:hAnsiTheme="majorHAnsi"/>
        </w:rPr>
        <w:t>cijski</w:t>
      </w:r>
      <w:r w:rsidR="007B6A68" w:rsidRPr="00DA3294">
        <w:rPr>
          <w:rFonts w:asciiTheme="majorHAnsi" w:eastAsia="BatangChe" w:hAnsiTheme="majorHAnsi"/>
        </w:rPr>
        <w:t xml:space="preserve"> rehabilitator</w:t>
      </w:r>
      <w:r w:rsidR="00D144BB" w:rsidRPr="00DA3294">
        <w:rPr>
          <w:rFonts w:asciiTheme="majorHAnsi" w:eastAsia="BatangChe" w:hAnsiTheme="majorHAnsi"/>
        </w:rPr>
        <w:t xml:space="preserve">  </w:t>
      </w:r>
    </w:p>
    <w:p w14:paraId="7815AAC4" w14:textId="77777777" w:rsidR="00F05624" w:rsidRPr="00DA3294" w:rsidRDefault="00F05624" w:rsidP="004479A3">
      <w:pPr>
        <w:rPr>
          <w:rFonts w:asciiTheme="majorHAnsi" w:eastAsia="BatangChe" w:hAnsiTheme="majorHAnsi"/>
        </w:rPr>
      </w:pPr>
    </w:p>
    <w:p w14:paraId="72452693" w14:textId="77777777" w:rsidR="00ED781C" w:rsidRPr="00DA3294" w:rsidRDefault="00ED781C">
      <w:pPr>
        <w:rPr>
          <w:rFonts w:asciiTheme="majorHAnsi" w:eastAsia="BatangChe" w:hAnsiTheme="majorHAnsi"/>
          <w:b/>
        </w:rPr>
      </w:pPr>
    </w:p>
    <w:p w14:paraId="61E5BB87" w14:textId="77777777" w:rsidR="00ED781C" w:rsidRPr="00DA3294" w:rsidRDefault="00E52E3B">
      <w:pPr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  <w:b/>
        </w:rPr>
        <w:t xml:space="preserve">                         </w:t>
      </w:r>
      <w:r w:rsidRPr="00DA3294">
        <w:rPr>
          <w:rFonts w:asciiTheme="majorHAnsi" w:eastAsia="BatangChe" w:hAnsiTheme="majorHAnsi"/>
          <w:b/>
        </w:rPr>
        <w:tab/>
      </w:r>
      <w:r w:rsidRPr="00DA3294">
        <w:rPr>
          <w:rFonts w:asciiTheme="majorHAnsi" w:eastAsia="BatangChe" w:hAnsiTheme="majorHAnsi"/>
          <w:b/>
        </w:rPr>
        <w:tab/>
      </w:r>
      <w:r w:rsidRPr="00DA3294">
        <w:rPr>
          <w:rFonts w:asciiTheme="majorHAnsi" w:eastAsia="BatangChe" w:hAnsiTheme="majorHAnsi"/>
          <w:b/>
        </w:rPr>
        <w:tab/>
      </w:r>
      <w:r w:rsidRPr="00DA3294">
        <w:rPr>
          <w:rFonts w:asciiTheme="majorHAnsi" w:eastAsia="BatangChe" w:hAnsiTheme="majorHAnsi"/>
          <w:b/>
        </w:rPr>
        <w:tab/>
      </w:r>
      <w:r w:rsidRPr="00DA3294">
        <w:rPr>
          <w:rFonts w:asciiTheme="majorHAnsi" w:eastAsia="BatangChe" w:hAnsiTheme="majorHAnsi"/>
          <w:b/>
        </w:rPr>
        <w:tab/>
        <w:t xml:space="preserve">     </w:t>
      </w:r>
      <w:r w:rsidR="00271460" w:rsidRPr="00DA3294">
        <w:rPr>
          <w:rFonts w:asciiTheme="majorHAnsi" w:eastAsia="BatangChe" w:hAnsiTheme="majorHAnsi"/>
          <w:b/>
        </w:rPr>
        <w:t xml:space="preserve">                                 </w:t>
      </w:r>
      <w:r w:rsidR="00ED781C" w:rsidRPr="00DA3294">
        <w:rPr>
          <w:rFonts w:asciiTheme="majorHAnsi" w:eastAsia="BatangChe" w:hAnsiTheme="majorHAnsi"/>
        </w:rPr>
        <w:t>Ravnatelj</w:t>
      </w:r>
    </w:p>
    <w:p w14:paraId="45581A10" w14:textId="77777777" w:rsidR="00B7121C" w:rsidRPr="00DA3294" w:rsidRDefault="00271460">
      <w:pPr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ab/>
      </w:r>
      <w:r w:rsidRPr="00DA3294">
        <w:rPr>
          <w:rFonts w:asciiTheme="majorHAnsi" w:eastAsia="BatangChe" w:hAnsiTheme="majorHAnsi"/>
        </w:rPr>
        <w:tab/>
      </w:r>
      <w:r w:rsidRPr="00DA3294">
        <w:rPr>
          <w:rFonts w:asciiTheme="majorHAnsi" w:eastAsia="BatangChe" w:hAnsiTheme="majorHAnsi"/>
        </w:rPr>
        <w:tab/>
      </w:r>
      <w:r w:rsidRPr="00DA3294">
        <w:rPr>
          <w:rFonts w:asciiTheme="majorHAnsi" w:eastAsia="BatangChe" w:hAnsiTheme="majorHAnsi"/>
        </w:rPr>
        <w:tab/>
      </w:r>
      <w:r w:rsidRPr="00DA3294">
        <w:rPr>
          <w:rFonts w:asciiTheme="majorHAnsi" w:eastAsia="BatangChe" w:hAnsiTheme="majorHAnsi"/>
        </w:rPr>
        <w:tab/>
      </w:r>
      <w:r w:rsidRPr="00DA3294">
        <w:rPr>
          <w:rFonts w:asciiTheme="majorHAnsi" w:eastAsia="BatangChe" w:hAnsiTheme="majorHAnsi"/>
        </w:rPr>
        <w:tab/>
        <w:t xml:space="preserve">                                Vedran Čerina</w:t>
      </w:r>
      <w:r w:rsidR="00B7121C" w:rsidRPr="00DA3294">
        <w:rPr>
          <w:rFonts w:asciiTheme="majorHAnsi" w:eastAsia="BatangChe" w:hAnsiTheme="majorHAnsi"/>
        </w:rPr>
        <w:t>,  prof.</w:t>
      </w:r>
    </w:p>
    <w:p w14:paraId="5FECA07E" w14:textId="77777777" w:rsidR="00D144BB" w:rsidRPr="00DA3294" w:rsidRDefault="00D144BB">
      <w:pPr>
        <w:rPr>
          <w:rFonts w:asciiTheme="majorHAnsi" w:eastAsia="BatangChe" w:hAnsiTheme="majorHAnsi"/>
        </w:rPr>
      </w:pPr>
    </w:p>
    <w:p w14:paraId="13D5E2F5" w14:textId="3331705D" w:rsidR="00ED781C" w:rsidRPr="00DA3294" w:rsidRDefault="0051354C">
      <w:pPr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>KLASA: 112-04/2</w:t>
      </w:r>
      <w:r w:rsidR="008F6DE0">
        <w:rPr>
          <w:rFonts w:asciiTheme="majorHAnsi" w:eastAsia="BatangChe" w:hAnsiTheme="majorHAnsi"/>
        </w:rPr>
        <w:t>5</w:t>
      </w:r>
      <w:r w:rsidRPr="00DA3294">
        <w:rPr>
          <w:rFonts w:asciiTheme="majorHAnsi" w:eastAsia="BatangChe" w:hAnsiTheme="majorHAnsi"/>
        </w:rPr>
        <w:t>-</w:t>
      </w:r>
      <w:r w:rsidR="00DA3294" w:rsidRPr="00DA3294">
        <w:rPr>
          <w:rFonts w:asciiTheme="majorHAnsi" w:eastAsia="BatangChe" w:hAnsiTheme="majorHAnsi"/>
        </w:rPr>
        <w:t>1/</w:t>
      </w:r>
      <w:r w:rsidR="00CE5D78">
        <w:rPr>
          <w:rFonts w:asciiTheme="majorHAnsi" w:eastAsia="BatangChe" w:hAnsiTheme="majorHAnsi"/>
        </w:rPr>
        <w:t>1</w:t>
      </w:r>
    </w:p>
    <w:p w14:paraId="0F709B09" w14:textId="0F29638B" w:rsidR="00ED781C" w:rsidRPr="00DA3294" w:rsidRDefault="0051354C">
      <w:pPr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>URBROJ: 2158-121/2</w:t>
      </w:r>
      <w:r w:rsidR="008F6DE0">
        <w:rPr>
          <w:rFonts w:asciiTheme="majorHAnsi" w:eastAsia="BatangChe" w:hAnsiTheme="majorHAnsi"/>
        </w:rPr>
        <w:t>5</w:t>
      </w:r>
      <w:r w:rsidRPr="00DA3294">
        <w:rPr>
          <w:rFonts w:asciiTheme="majorHAnsi" w:eastAsia="BatangChe" w:hAnsiTheme="majorHAnsi"/>
        </w:rPr>
        <w:t>-01-01</w:t>
      </w:r>
    </w:p>
    <w:p w14:paraId="6DF86D6D" w14:textId="3979CAF4" w:rsidR="00F05624" w:rsidRPr="00DA3294" w:rsidRDefault="000161AF" w:rsidP="00F05624">
      <w:pPr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 xml:space="preserve">Osijek,  </w:t>
      </w:r>
      <w:r w:rsidR="008F6DE0">
        <w:rPr>
          <w:rFonts w:asciiTheme="majorHAnsi" w:eastAsia="BatangChe" w:hAnsiTheme="majorHAnsi"/>
        </w:rPr>
        <w:t>06</w:t>
      </w:r>
      <w:r w:rsidR="00AA3440">
        <w:rPr>
          <w:rFonts w:asciiTheme="majorHAnsi" w:eastAsia="BatangChe" w:hAnsiTheme="majorHAnsi"/>
        </w:rPr>
        <w:t xml:space="preserve">. </w:t>
      </w:r>
      <w:r w:rsidR="008F6DE0">
        <w:rPr>
          <w:rFonts w:asciiTheme="majorHAnsi" w:eastAsia="BatangChe" w:hAnsiTheme="majorHAnsi"/>
        </w:rPr>
        <w:t>svibnja</w:t>
      </w:r>
      <w:r w:rsidR="00E60785" w:rsidRPr="00DA3294">
        <w:rPr>
          <w:rFonts w:asciiTheme="majorHAnsi" w:eastAsia="BatangChe" w:hAnsiTheme="majorHAnsi"/>
        </w:rPr>
        <w:t xml:space="preserve"> </w:t>
      </w:r>
      <w:r w:rsidR="009158DC" w:rsidRPr="00DA3294">
        <w:rPr>
          <w:rFonts w:asciiTheme="majorHAnsi" w:eastAsia="BatangChe" w:hAnsiTheme="majorHAnsi"/>
        </w:rPr>
        <w:t xml:space="preserve"> </w:t>
      </w:r>
      <w:r w:rsidR="0051354C" w:rsidRPr="00DA3294">
        <w:rPr>
          <w:rFonts w:asciiTheme="majorHAnsi" w:eastAsia="BatangChe" w:hAnsiTheme="majorHAnsi"/>
        </w:rPr>
        <w:t>202</w:t>
      </w:r>
      <w:r w:rsidR="008F6DE0">
        <w:rPr>
          <w:rFonts w:asciiTheme="majorHAnsi" w:eastAsia="BatangChe" w:hAnsiTheme="majorHAnsi"/>
        </w:rPr>
        <w:t>5</w:t>
      </w:r>
      <w:r w:rsidR="00ED781C" w:rsidRPr="00DA3294">
        <w:rPr>
          <w:rFonts w:asciiTheme="majorHAnsi" w:eastAsia="BatangChe" w:hAnsiTheme="majorHAnsi"/>
        </w:rPr>
        <w:t>.</w:t>
      </w:r>
    </w:p>
    <w:p w14:paraId="6E8AE189" w14:textId="5EBA1C76" w:rsidR="00ED781C" w:rsidRPr="00DA3294" w:rsidRDefault="00F815FB" w:rsidP="00DA3294">
      <w:pPr>
        <w:jc w:val="both"/>
        <w:rPr>
          <w:rFonts w:asciiTheme="majorHAnsi" w:eastAsia="BatangChe" w:hAnsiTheme="majorHAnsi"/>
        </w:rPr>
      </w:pPr>
      <w:r w:rsidRPr="00DA3294">
        <w:rPr>
          <w:rFonts w:asciiTheme="majorHAnsi" w:eastAsia="BatangChe" w:hAnsiTheme="majorHAnsi"/>
        </w:rPr>
        <w:t xml:space="preserve">Natječaj </w:t>
      </w:r>
      <w:r w:rsidR="00B7121C" w:rsidRPr="00DA3294">
        <w:rPr>
          <w:rFonts w:asciiTheme="majorHAnsi" w:eastAsia="BatangChe" w:hAnsiTheme="majorHAnsi"/>
        </w:rPr>
        <w:t xml:space="preserve"> je  objavljen na mrežnoj stranici  Osnovne  škole August Šenoa Osijek i oglasnoj ploči Škole, te mrežnoj stranici i oglasnoj ploči Hrvatskog</w:t>
      </w:r>
      <w:r w:rsidR="000161AF" w:rsidRPr="00DA3294">
        <w:rPr>
          <w:rFonts w:asciiTheme="majorHAnsi" w:eastAsia="BatangChe" w:hAnsiTheme="majorHAnsi"/>
        </w:rPr>
        <w:t xml:space="preserve"> zavoda za zapošljavanje dana </w:t>
      </w:r>
      <w:r w:rsidR="008F6DE0">
        <w:rPr>
          <w:rFonts w:asciiTheme="majorHAnsi" w:eastAsia="BatangChe" w:hAnsiTheme="majorHAnsi"/>
        </w:rPr>
        <w:t>06</w:t>
      </w:r>
      <w:r w:rsidR="00E0098D" w:rsidRPr="00DA3294">
        <w:rPr>
          <w:rFonts w:asciiTheme="majorHAnsi" w:eastAsia="BatangChe" w:hAnsiTheme="majorHAnsi"/>
        </w:rPr>
        <w:t xml:space="preserve">. </w:t>
      </w:r>
      <w:r w:rsidR="008F6DE0">
        <w:rPr>
          <w:rFonts w:asciiTheme="majorHAnsi" w:eastAsia="BatangChe" w:hAnsiTheme="majorHAnsi"/>
        </w:rPr>
        <w:t>svibnja</w:t>
      </w:r>
      <w:r w:rsidR="00E0098D" w:rsidRPr="00DA3294">
        <w:rPr>
          <w:rFonts w:asciiTheme="majorHAnsi" w:eastAsia="BatangChe" w:hAnsiTheme="majorHAnsi"/>
        </w:rPr>
        <w:t xml:space="preserve"> i traje do </w:t>
      </w:r>
      <w:r w:rsidR="008F6DE0">
        <w:rPr>
          <w:rFonts w:asciiTheme="majorHAnsi" w:eastAsia="BatangChe" w:hAnsiTheme="majorHAnsi"/>
        </w:rPr>
        <w:t>14</w:t>
      </w:r>
      <w:r w:rsidR="00FB1F73" w:rsidRPr="00DA3294">
        <w:rPr>
          <w:rFonts w:asciiTheme="majorHAnsi" w:eastAsia="BatangChe" w:hAnsiTheme="majorHAnsi"/>
        </w:rPr>
        <w:t xml:space="preserve">. </w:t>
      </w:r>
      <w:r w:rsidR="008F6DE0">
        <w:rPr>
          <w:rFonts w:asciiTheme="majorHAnsi" w:eastAsia="BatangChe" w:hAnsiTheme="majorHAnsi"/>
        </w:rPr>
        <w:t>svibnja</w:t>
      </w:r>
      <w:r w:rsidR="00E800E6" w:rsidRPr="00DA3294">
        <w:rPr>
          <w:rFonts w:asciiTheme="majorHAnsi" w:eastAsia="BatangChe" w:hAnsiTheme="majorHAnsi"/>
        </w:rPr>
        <w:t xml:space="preserve"> </w:t>
      </w:r>
      <w:r w:rsidR="0051354C" w:rsidRPr="00DA3294">
        <w:rPr>
          <w:rFonts w:asciiTheme="majorHAnsi" w:eastAsia="BatangChe" w:hAnsiTheme="majorHAnsi"/>
        </w:rPr>
        <w:t>202</w:t>
      </w:r>
      <w:r w:rsidR="008F6DE0">
        <w:rPr>
          <w:rFonts w:asciiTheme="majorHAnsi" w:eastAsia="BatangChe" w:hAnsiTheme="majorHAnsi"/>
        </w:rPr>
        <w:t>5</w:t>
      </w:r>
      <w:r w:rsidR="00B7121C" w:rsidRPr="00DA3294">
        <w:rPr>
          <w:rFonts w:asciiTheme="majorHAnsi" w:eastAsia="BatangChe" w:hAnsiTheme="majorHAnsi"/>
        </w:rPr>
        <w:t>. godine.</w:t>
      </w:r>
      <w:r w:rsidRPr="00DA3294">
        <w:rPr>
          <w:rFonts w:asciiTheme="majorHAnsi" w:eastAsia="BatangChe" w:hAnsiTheme="majorHAnsi"/>
        </w:rPr>
        <w:t xml:space="preserve"> </w:t>
      </w:r>
    </w:p>
    <w:sectPr w:rsidR="00ED781C" w:rsidRPr="00DA3294" w:rsidSect="00046B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E206" w14:textId="77777777" w:rsidR="007477C3" w:rsidRDefault="007477C3" w:rsidP="00E52E3B">
      <w:r>
        <w:separator/>
      </w:r>
    </w:p>
  </w:endnote>
  <w:endnote w:type="continuationSeparator" w:id="0">
    <w:p w14:paraId="0E084440" w14:textId="77777777" w:rsidR="007477C3" w:rsidRDefault="007477C3" w:rsidP="00E5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9803357"/>
      <w:docPartObj>
        <w:docPartGallery w:val="Page Numbers (Bottom of Page)"/>
        <w:docPartUnique/>
      </w:docPartObj>
    </w:sdtPr>
    <w:sdtContent>
      <w:p w14:paraId="581EBF25" w14:textId="77777777" w:rsidR="00E52E3B" w:rsidRDefault="00E52E3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9A3">
          <w:rPr>
            <w:noProof/>
          </w:rPr>
          <w:t>2</w:t>
        </w:r>
        <w:r>
          <w:fldChar w:fldCharType="end"/>
        </w:r>
      </w:p>
    </w:sdtContent>
  </w:sdt>
  <w:p w14:paraId="2E97C895" w14:textId="77777777" w:rsidR="00E52E3B" w:rsidRDefault="00E52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4600" w14:textId="77777777" w:rsidR="007477C3" w:rsidRDefault="007477C3" w:rsidP="00E52E3B">
      <w:r>
        <w:separator/>
      </w:r>
    </w:p>
  </w:footnote>
  <w:footnote w:type="continuationSeparator" w:id="0">
    <w:p w14:paraId="03DAF8FE" w14:textId="77777777" w:rsidR="007477C3" w:rsidRDefault="007477C3" w:rsidP="00E5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0AF5"/>
    <w:multiLevelType w:val="hybridMultilevel"/>
    <w:tmpl w:val="EB5E1DE4"/>
    <w:lvl w:ilvl="0" w:tplc="D5A24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62C00"/>
    <w:multiLevelType w:val="hybridMultilevel"/>
    <w:tmpl w:val="9D263BBA"/>
    <w:lvl w:ilvl="0" w:tplc="74CACD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286204186">
    <w:abstractNumId w:val="1"/>
  </w:num>
  <w:num w:numId="2" w16cid:durableId="202406515">
    <w:abstractNumId w:val="2"/>
  </w:num>
  <w:num w:numId="3" w16cid:durableId="328295760">
    <w:abstractNumId w:val="0"/>
  </w:num>
  <w:num w:numId="4" w16cid:durableId="181275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1C"/>
    <w:rsid w:val="000161AF"/>
    <w:rsid w:val="00035D2D"/>
    <w:rsid w:val="00046B75"/>
    <w:rsid w:val="000B5928"/>
    <w:rsid w:val="000C75FC"/>
    <w:rsid w:val="000D6E77"/>
    <w:rsid w:val="000E19AA"/>
    <w:rsid w:val="001204DE"/>
    <w:rsid w:val="00152C38"/>
    <w:rsid w:val="001837D4"/>
    <w:rsid w:val="001C24A1"/>
    <w:rsid w:val="001D3A9D"/>
    <w:rsid w:val="001F6082"/>
    <w:rsid w:val="00211CCF"/>
    <w:rsid w:val="00232491"/>
    <w:rsid w:val="00237ED8"/>
    <w:rsid w:val="00243DD9"/>
    <w:rsid w:val="00246561"/>
    <w:rsid w:val="00271460"/>
    <w:rsid w:val="002926FE"/>
    <w:rsid w:val="00293C65"/>
    <w:rsid w:val="00294CDE"/>
    <w:rsid w:val="002F11F7"/>
    <w:rsid w:val="00306450"/>
    <w:rsid w:val="00350FFE"/>
    <w:rsid w:val="003671D8"/>
    <w:rsid w:val="003D0584"/>
    <w:rsid w:val="003E681E"/>
    <w:rsid w:val="003F0940"/>
    <w:rsid w:val="003F5FE8"/>
    <w:rsid w:val="004165BC"/>
    <w:rsid w:val="0041767B"/>
    <w:rsid w:val="004238C8"/>
    <w:rsid w:val="00427FC8"/>
    <w:rsid w:val="00435B3C"/>
    <w:rsid w:val="004479A3"/>
    <w:rsid w:val="00451539"/>
    <w:rsid w:val="00476633"/>
    <w:rsid w:val="00481653"/>
    <w:rsid w:val="004B3EE3"/>
    <w:rsid w:val="004C36E2"/>
    <w:rsid w:val="004D2417"/>
    <w:rsid w:val="004D6649"/>
    <w:rsid w:val="0051354C"/>
    <w:rsid w:val="005146AB"/>
    <w:rsid w:val="00514A16"/>
    <w:rsid w:val="00521612"/>
    <w:rsid w:val="00543D81"/>
    <w:rsid w:val="00551CC1"/>
    <w:rsid w:val="005569AE"/>
    <w:rsid w:val="005C1F6A"/>
    <w:rsid w:val="005C4D42"/>
    <w:rsid w:val="005D06BE"/>
    <w:rsid w:val="005D7B13"/>
    <w:rsid w:val="005E17F5"/>
    <w:rsid w:val="005E2571"/>
    <w:rsid w:val="005F081B"/>
    <w:rsid w:val="00613AD3"/>
    <w:rsid w:val="006214E8"/>
    <w:rsid w:val="00636BE5"/>
    <w:rsid w:val="00666853"/>
    <w:rsid w:val="00674625"/>
    <w:rsid w:val="00682EFC"/>
    <w:rsid w:val="00690B7A"/>
    <w:rsid w:val="006A1781"/>
    <w:rsid w:val="006A700A"/>
    <w:rsid w:val="006B2CF3"/>
    <w:rsid w:val="006F7E24"/>
    <w:rsid w:val="007477C3"/>
    <w:rsid w:val="00782545"/>
    <w:rsid w:val="007B6A68"/>
    <w:rsid w:val="007C285E"/>
    <w:rsid w:val="007D7991"/>
    <w:rsid w:val="0082520F"/>
    <w:rsid w:val="0083339D"/>
    <w:rsid w:val="0087345D"/>
    <w:rsid w:val="00881158"/>
    <w:rsid w:val="0088388F"/>
    <w:rsid w:val="008C08C9"/>
    <w:rsid w:val="008E13A9"/>
    <w:rsid w:val="008F3F04"/>
    <w:rsid w:val="008F6DE0"/>
    <w:rsid w:val="009158DC"/>
    <w:rsid w:val="0094379F"/>
    <w:rsid w:val="009562E4"/>
    <w:rsid w:val="00977DD6"/>
    <w:rsid w:val="00986067"/>
    <w:rsid w:val="009869F0"/>
    <w:rsid w:val="00993CA7"/>
    <w:rsid w:val="009947EB"/>
    <w:rsid w:val="009A4394"/>
    <w:rsid w:val="009B4F22"/>
    <w:rsid w:val="009C491B"/>
    <w:rsid w:val="009C7143"/>
    <w:rsid w:val="009D6854"/>
    <w:rsid w:val="009D6E56"/>
    <w:rsid w:val="009D7FEE"/>
    <w:rsid w:val="00A23992"/>
    <w:rsid w:val="00A517AA"/>
    <w:rsid w:val="00A621AC"/>
    <w:rsid w:val="00A645F8"/>
    <w:rsid w:val="00A716A1"/>
    <w:rsid w:val="00AA3440"/>
    <w:rsid w:val="00B066E4"/>
    <w:rsid w:val="00B17291"/>
    <w:rsid w:val="00B241D5"/>
    <w:rsid w:val="00B7121C"/>
    <w:rsid w:val="00B9369B"/>
    <w:rsid w:val="00BE0D6A"/>
    <w:rsid w:val="00BE6987"/>
    <w:rsid w:val="00C2190B"/>
    <w:rsid w:val="00C241B1"/>
    <w:rsid w:val="00C52ED8"/>
    <w:rsid w:val="00C62570"/>
    <w:rsid w:val="00CA09B9"/>
    <w:rsid w:val="00CB56A0"/>
    <w:rsid w:val="00CE2C51"/>
    <w:rsid w:val="00CE5D78"/>
    <w:rsid w:val="00D144BB"/>
    <w:rsid w:val="00D45590"/>
    <w:rsid w:val="00D5092D"/>
    <w:rsid w:val="00D60527"/>
    <w:rsid w:val="00D726B1"/>
    <w:rsid w:val="00D9460B"/>
    <w:rsid w:val="00DA3294"/>
    <w:rsid w:val="00DB0FD5"/>
    <w:rsid w:val="00DC407B"/>
    <w:rsid w:val="00DF4D2D"/>
    <w:rsid w:val="00E0098D"/>
    <w:rsid w:val="00E21CFE"/>
    <w:rsid w:val="00E3565F"/>
    <w:rsid w:val="00E414B3"/>
    <w:rsid w:val="00E431B3"/>
    <w:rsid w:val="00E52E3B"/>
    <w:rsid w:val="00E60785"/>
    <w:rsid w:val="00E65F3B"/>
    <w:rsid w:val="00E75A4D"/>
    <w:rsid w:val="00E7720C"/>
    <w:rsid w:val="00E77B19"/>
    <w:rsid w:val="00E800E6"/>
    <w:rsid w:val="00E93CA5"/>
    <w:rsid w:val="00ED781C"/>
    <w:rsid w:val="00EE687F"/>
    <w:rsid w:val="00EF090F"/>
    <w:rsid w:val="00F05624"/>
    <w:rsid w:val="00F058CE"/>
    <w:rsid w:val="00F239CE"/>
    <w:rsid w:val="00F33F86"/>
    <w:rsid w:val="00F5160F"/>
    <w:rsid w:val="00F815FB"/>
    <w:rsid w:val="00F87569"/>
    <w:rsid w:val="00FB1F73"/>
    <w:rsid w:val="00FC3389"/>
    <w:rsid w:val="00FD102E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26F5"/>
  <w15:docId w15:val="{5F12C7DC-515B-42A7-B4E1-DB9B81C5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5F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2E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2E3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52E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2E3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13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MHB%20MEDVED/12%20Prosinac/Zapo%C5%A1ljavanje//Popis%20dokaza%20za%20ostvarivanje%20prava%20prednosti%20pri%20zapo%C5%A1ljavanj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3869F-3A0D-48BA-AEC9-2097BF47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Osijek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MARIJA BUDROVAC</cp:lastModifiedBy>
  <cp:revision>26</cp:revision>
  <cp:lastPrinted>2025-05-05T11:30:00Z</cp:lastPrinted>
  <dcterms:created xsi:type="dcterms:W3CDTF">2023-11-06T10:06:00Z</dcterms:created>
  <dcterms:modified xsi:type="dcterms:W3CDTF">2025-05-05T11:31:00Z</dcterms:modified>
</cp:coreProperties>
</file>